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Ind w:w="-142" w:type="dxa"/>
        <w:tblCellMar>
          <w:top w:w="44" w:type="dxa"/>
          <w:left w:w="108" w:type="dxa"/>
          <w:right w:w="41" w:type="dxa"/>
        </w:tblCellMar>
        <w:tblLook w:val="04A0" w:firstRow="1" w:lastRow="0" w:firstColumn="1" w:lastColumn="0" w:noHBand="0" w:noVBand="1"/>
      </w:tblPr>
      <w:tblGrid>
        <w:gridCol w:w="1133"/>
        <w:gridCol w:w="1133"/>
        <w:gridCol w:w="1136"/>
        <w:gridCol w:w="1134"/>
        <w:gridCol w:w="281"/>
        <w:gridCol w:w="1137"/>
        <w:gridCol w:w="1135"/>
        <w:gridCol w:w="1133"/>
        <w:gridCol w:w="1135"/>
      </w:tblGrid>
      <w:tr w:rsidR="00AB4DAB" w14:paraId="7F4F3987" w14:textId="77777777">
        <w:trPr>
          <w:trHeight w:val="1061"/>
        </w:trPr>
        <w:tc>
          <w:tcPr>
            <w:tcW w:w="9357" w:type="dxa"/>
            <w:gridSpan w:val="9"/>
            <w:tcBorders>
              <w:top w:val="single" w:sz="4" w:space="0" w:color="000000"/>
              <w:left w:val="single" w:sz="4" w:space="0" w:color="000000"/>
              <w:bottom w:val="single" w:sz="4" w:space="0" w:color="000000"/>
              <w:right w:val="single" w:sz="4" w:space="0" w:color="000000"/>
            </w:tcBorders>
          </w:tcPr>
          <w:p w14:paraId="3719270A" w14:textId="6A6E8723" w:rsidR="006E756D" w:rsidRDefault="006E756D">
            <w:pPr>
              <w:spacing w:before="0" w:after="0"/>
              <w:ind w:left="1394" w:right="68" w:hanging="218"/>
              <w:jc w:val="both"/>
              <w:rPr>
                <w:b/>
                <w:color w:val="000000"/>
                <w:sz w:val="32"/>
              </w:rPr>
            </w:pPr>
            <w:r>
              <w:rPr>
                <w:noProof/>
              </w:rPr>
              <w:drawing>
                <wp:anchor distT="0" distB="0" distL="114300" distR="114300" simplePos="0" relativeHeight="251658240" behindDoc="0" locked="0" layoutInCell="1" allowOverlap="0" wp14:anchorId="4CE55336" wp14:editId="14B61071">
                  <wp:simplePos x="0" y="0"/>
                  <wp:positionH relativeFrom="column">
                    <wp:posOffset>4329176</wp:posOffset>
                  </wp:positionH>
                  <wp:positionV relativeFrom="paragraph">
                    <wp:posOffset>-3380</wp:posOffset>
                  </wp:positionV>
                  <wp:extent cx="1543050" cy="617220"/>
                  <wp:effectExtent l="0" t="0" r="0" b="0"/>
                  <wp:wrapSquare wrapText="bothSides"/>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5"/>
                          <a:stretch>
                            <a:fillRect/>
                          </a:stretch>
                        </pic:blipFill>
                        <pic:spPr>
                          <a:xfrm>
                            <a:off x="0" y="0"/>
                            <a:ext cx="1543050" cy="617220"/>
                          </a:xfrm>
                          <a:prstGeom prst="rect">
                            <a:avLst/>
                          </a:prstGeom>
                        </pic:spPr>
                      </pic:pic>
                    </a:graphicData>
                  </a:graphic>
                </wp:anchor>
              </w:drawing>
            </w:r>
            <w:r w:rsidR="00816226">
              <w:rPr>
                <w:b/>
                <w:color w:val="000000"/>
                <w:sz w:val="32"/>
              </w:rPr>
              <w:t>Extraordinary</w:t>
            </w:r>
            <w:r>
              <w:rPr>
                <w:b/>
                <w:color w:val="000000"/>
                <w:sz w:val="32"/>
              </w:rPr>
              <w:t xml:space="preserve"> General Meeting </w:t>
            </w:r>
          </w:p>
          <w:p w14:paraId="5AFB8CA3" w14:textId="77777777" w:rsidR="00AB4DAB" w:rsidRDefault="006E756D">
            <w:pPr>
              <w:spacing w:before="0" w:after="0"/>
              <w:ind w:left="1394" w:right="68" w:hanging="218"/>
              <w:jc w:val="both"/>
            </w:pPr>
            <w:r>
              <w:rPr>
                <w:b/>
                <w:color w:val="000000"/>
                <w:sz w:val="48"/>
              </w:rPr>
              <w:t>PROXY FORM</w:t>
            </w:r>
            <w:r>
              <w:rPr>
                <w:b/>
                <w:color w:val="000000"/>
                <w:sz w:val="52"/>
              </w:rPr>
              <w:t xml:space="preserve"> </w:t>
            </w:r>
            <w:r>
              <w:rPr>
                <w:color w:val="000000"/>
                <w:sz w:val="37"/>
                <w:vertAlign w:val="subscript"/>
              </w:rPr>
              <w:t xml:space="preserve"> </w:t>
            </w:r>
          </w:p>
        </w:tc>
      </w:tr>
      <w:tr w:rsidR="00AB4DAB" w14:paraId="5FCE8037" w14:textId="77777777">
        <w:trPr>
          <w:trHeight w:val="571"/>
        </w:trPr>
        <w:tc>
          <w:tcPr>
            <w:tcW w:w="9357" w:type="dxa"/>
            <w:gridSpan w:val="9"/>
            <w:tcBorders>
              <w:top w:val="single" w:sz="4" w:space="0" w:color="000000"/>
              <w:left w:val="single" w:sz="4" w:space="0" w:color="000000"/>
              <w:bottom w:val="single" w:sz="4" w:space="0" w:color="000000"/>
              <w:right w:val="single" w:sz="4" w:space="0" w:color="000000"/>
            </w:tcBorders>
            <w:vAlign w:val="center"/>
          </w:tcPr>
          <w:p w14:paraId="1D5EFAF6" w14:textId="7228C23E" w:rsidR="00AB4DAB" w:rsidRDefault="00910E41">
            <w:pPr>
              <w:spacing w:before="0" w:after="0"/>
              <w:ind w:left="0" w:right="69" w:firstLine="0"/>
              <w:jc w:val="center"/>
            </w:pPr>
            <w:r>
              <w:rPr>
                <w:b/>
                <w:color w:val="000000"/>
                <w:sz w:val="28"/>
              </w:rPr>
              <w:t>11th</w:t>
            </w:r>
            <w:r w:rsidR="006E756D">
              <w:rPr>
                <w:b/>
                <w:color w:val="000000"/>
                <w:sz w:val="28"/>
              </w:rPr>
              <w:t xml:space="preserve"> </w:t>
            </w:r>
            <w:r w:rsidR="00816226">
              <w:rPr>
                <w:b/>
                <w:color w:val="000000"/>
                <w:sz w:val="28"/>
              </w:rPr>
              <w:t>March</w:t>
            </w:r>
            <w:r w:rsidR="006E756D">
              <w:rPr>
                <w:b/>
                <w:color w:val="000000"/>
                <w:sz w:val="28"/>
              </w:rPr>
              <w:t xml:space="preserve"> 20</w:t>
            </w:r>
            <w:r w:rsidR="00D845FE">
              <w:rPr>
                <w:b/>
                <w:color w:val="000000"/>
                <w:sz w:val="28"/>
              </w:rPr>
              <w:t>2</w:t>
            </w:r>
            <w:r w:rsidR="00816226">
              <w:rPr>
                <w:b/>
                <w:color w:val="000000"/>
                <w:sz w:val="28"/>
              </w:rPr>
              <w:t>1</w:t>
            </w:r>
            <w:r w:rsidR="006E756D">
              <w:rPr>
                <w:b/>
                <w:color w:val="000000"/>
                <w:sz w:val="28"/>
              </w:rPr>
              <w:t xml:space="preserve"> at </w:t>
            </w:r>
            <w:r w:rsidR="001A1E78">
              <w:rPr>
                <w:b/>
                <w:color w:val="000000"/>
                <w:sz w:val="28"/>
              </w:rPr>
              <w:t>5</w:t>
            </w:r>
            <w:r w:rsidR="006E756D">
              <w:rPr>
                <w:b/>
                <w:color w:val="000000"/>
                <w:sz w:val="28"/>
              </w:rPr>
              <w:t>pm</w:t>
            </w:r>
            <w:r w:rsidR="006E756D">
              <w:rPr>
                <w:color w:val="000000"/>
                <w:sz w:val="24"/>
              </w:rPr>
              <w:t xml:space="preserve"> (or any adjournment thereof.)</w:t>
            </w:r>
            <w:r w:rsidR="006E756D">
              <w:rPr>
                <w:color w:val="000000"/>
                <w:sz w:val="28"/>
              </w:rPr>
              <w:t xml:space="preserve"> </w:t>
            </w:r>
          </w:p>
        </w:tc>
      </w:tr>
      <w:tr w:rsidR="00AB4DAB" w14:paraId="40EE28F0" w14:textId="77777777">
        <w:trPr>
          <w:trHeight w:val="5072"/>
        </w:trPr>
        <w:tc>
          <w:tcPr>
            <w:tcW w:w="9357" w:type="dxa"/>
            <w:gridSpan w:val="9"/>
            <w:tcBorders>
              <w:top w:val="single" w:sz="4" w:space="0" w:color="000000"/>
              <w:left w:val="single" w:sz="4" w:space="0" w:color="000000"/>
              <w:bottom w:val="single" w:sz="4" w:space="0" w:color="000000"/>
              <w:right w:val="single" w:sz="4" w:space="0" w:color="000000"/>
            </w:tcBorders>
            <w:vAlign w:val="center"/>
          </w:tcPr>
          <w:p w14:paraId="124D69DC" w14:textId="77777777" w:rsidR="00C55960" w:rsidRDefault="006E756D">
            <w:pPr>
              <w:spacing w:before="0" w:after="98"/>
              <w:ind w:left="0" w:right="0" w:firstLine="0"/>
              <w:jc w:val="left"/>
              <w:rPr>
                <w:color w:val="000000"/>
                <w:sz w:val="22"/>
              </w:rPr>
            </w:pPr>
            <w:r>
              <w:rPr>
                <w:color w:val="000000"/>
                <w:sz w:val="22"/>
              </w:rPr>
              <w:t>Please read the Notice of Meeting, and Explanatory Notes below, before completing this form.</w:t>
            </w:r>
          </w:p>
          <w:p w14:paraId="40D3C59C" w14:textId="03CEBA23" w:rsidR="00AB4DAB" w:rsidRDefault="006E756D">
            <w:pPr>
              <w:tabs>
                <w:tab w:val="center" w:pos="720"/>
                <w:tab w:val="center" w:pos="1440"/>
                <w:tab w:val="center" w:pos="2160"/>
                <w:tab w:val="center" w:pos="2881"/>
                <w:tab w:val="center" w:pos="3601"/>
                <w:tab w:val="center" w:pos="6510"/>
              </w:tabs>
              <w:spacing w:before="0" w:after="113"/>
              <w:ind w:left="0" w:right="0" w:firstLine="0"/>
              <w:jc w:val="left"/>
            </w:pPr>
            <w:r>
              <w:rPr>
                <w:color w:val="000000"/>
                <w:sz w:val="22"/>
              </w:rPr>
              <w:t xml:space="preserve">I,  </w:t>
            </w:r>
            <w:r w:rsidR="00C55960">
              <w:rPr>
                <w:color w:val="000000"/>
                <w:sz w:val="22"/>
                <w:u w:val="single" w:color="000000"/>
              </w:rPr>
              <w:tab/>
              <w:t xml:space="preserve"> </w:t>
            </w:r>
            <w:r w:rsidR="00C55960">
              <w:rPr>
                <w:color w:val="000000"/>
                <w:sz w:val="22"/>
                <w:u w:val="single" w:color="000000"/>
              </w:rPr>
              <w:tab/>
            </w:r>
            <w:r w:rsidR="00C55960">
              <w:rPr>
                <w:color w:val="000000"/>
                <w:sz w:val="22"/>
                <w:u w:val="single" w:color="000000"/>
              </w:rPr>
              <w:tab/>
              <w:t xml:space="preserve"> </w:t>
            </w:r>
            <w:r w:rsidR="00C55960">
              <w:rPr>
                <w:color w:val="000000"/>
                <w:sz w:val="22"/>
                <w:u w:val="single" w:color="000000"/>
              </w:rPr>
              <w:tab/>
            </w:r>
            <w:r w:rsidR="00C55960">
              <w:rPr>
                <w:color w:val="000000"/>
                <w:sz w:val="22"/>
                <w:u w:val="single" w:color="000000"/>
              </w:rPr>
              <w:tab/>
              <w:t xml:space="preserve"> </w:t>
            </w:r>
            <w:r>
              <w:rPr>
                <w:color w:val="000000"/>
                <w:sz w:val="22"/>
              </w:rPr>
              <w:tab/>
              <w:t xml:space="preserve"> </w:t>
            </w:r>
            <w:r>
              <w:rPr>
                <w:color w:val="000000"/>
                <w:sz w:val="22"/>
              </w:rPr>
              <w:tab/>
              <w:t xml:space="preserve"> </w:t>
            </w:r>
            <w:r>
              <w:rPr>
                <w:color w:val="000000"/>
                <w:sz w:val="22"/>
              </w:rPr>
              <w:tab/>
              <w:t xml:space="preserve"> </w:t>
            </w:r>
            <w:r>
              <w:rPr>
                <w:color w:val="000000"/>
                <w:sz w:val="22"/>
              </w:rPr>
              <w:tab/>
              <w:t xml:space="preserve"> </w:t>
            </w:r>
            <w:r>
              <w:rPr>
                <w:color w:val="000000"/>
                <w:sz w:val="22"/>
              </w:rPr>
              <w:tab/>
              <w:t xml:space="preserve"> </w:t>
            </w:r>
            <w:r>
              <w:rPr>
                <w:color w:val="000000"/>
                <w:sz w:val="22"/>
              </w:rPr>
              <w:tab/>
              <w:t xml:space="preserve"> (</w:t>
            </w:r>
            <w:r>
              <w:rPr>
                <w:i/>
                <w:color w:val="000000"/>
                <w:sz w:val="22"/>
              </w:rPr>
              <w:t>Insert name in BLOCK CAPITALS</w:t>
            </w:r>
            <w:r>
              <w:rPr>
                <w:color w:val="000000"/>
                <w:sz w:val="22"/>
              </w:rPr>
              <w:t xml:space="preserve">), being a </w:t>
            </w:r>
          </w:p>
          <w:p w14:paraId="1750B94E" w14:textId="77777777" w:rsidR="00AB4DAB" w:rsidRDefault="006E756D">
            <w:pPr>
              <w:spacing w:before="0" w:after="225"/>
              <w:ind w:left="0" w:right="0" w:firstLine="0"/>
              <w:jc w:val="left"/>
            </w:pPr>
            <w:r>
              <w:rPr>
                <w:color w:val="000000"/>
                <w:sz w:val="22"/>
              </w:rPr>
              <w:t xml:space="preserve">fully paid up member of The Marketing Institute of Ireland and being eligible to vote, of  </w:t>
            </w:r>
          </w:p>
          <w:p w14:paraId="0EE1B1B1" w14:textId="77777777" w:rsidR="00AB4DAB" w:rsidRDefault="006E756D">
            <w:pPr>
              <w:tabs>
                <w:tab w:val="center" w:pos="720"/>
                <w:tab w:val="center" w:pos="1440"/>
                <w:tab w:val="center" w:pos="2160"/>
                <w:tab w:val="center" w:pos="2881"/>
                <w:tab w:val="center" w:pos="3601"/>
                <w:tab w:val="center" w:pos="4321"/>
                <w:tab w:val="center" w:pos="5041"/>
                <w:tab w:val="center" w:pos="5761"/>
                <w:tab w:val="center" w:pos="6481"/>
                <w:tab w:val="center" w:pos="8033"/>
              </w:tabs>
              <w:spacing w:before="0" w:after="233"/>
              <w:ind w:left="0" w:right="0" w:firstLine="0"/>
              <w:jc w:val="left"/>
            </w:pPr>
            <w:r>
              <w:rPr>
                <w:color w:val="000000"/>
                <w:sz w:val="22"/>
                <w:u w:val="single" w:color="000000"/>
              </w:rPr>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t xml:space="preserve"> </w:t>
            </w:r>
            <w:r>
              <w:rPr>
                <w:color w:val="000000"/>
                <w:sz w:val="22"/>
                <w:u w:val="single" w:color="000000"/>
              </w:rPr>
              <w:tab/>
            </w:r>
            <w:r>
              <w:rPr>
                <w:color w:val="000000"/>
                <w:sz w:val="22"/>
              </w:rPr>
              <w:t xml:space="preserve"> (</w:t>
            </w:r>
            <w:r>
              <w:rPr>
                <w:i/>
                <w:color w:val="000000"/>
                <w:sz w:val="22"/>
              </w:rPr>
              <w:t>Insert address</w:t>
            </w:r>
            <w:r>
              <w:rPr>
                <w:color w:val="000000"/>
                <w:sz w:val="22"/>
              </w:rPr>
              <w:t xml:space="preserve">),  </w:t>
            </w:r>
          </w:p>
          <w:p w14:paraId="036A8A4D" w14:textId="77777777" w:rsidR="00AB4DAB" w:rsidRDefault="006E756D">
            <w:pPr>
              <w:spacing w:before="0" w:after="355"/>
              <w:ind w:left="0" w:right="0" w:firstLine="0"/>
              <w:jc w:val="left"/>
            </w:pPr>
            <w:r>
              <w:rPr>
                <w:color w:val="000000"/>
                <w:sz w:val="22"/>
              </w:rPr>
              <w:t xml:space="preserve">hereby appoint </w:t>
            </w:r>
            <w:r>
              <w:rPr>
                <w:i/>
                <w:color w:val="000000"/>
                <w:sz w:val="22"/>
              </w:rPr>
              <w:t>(Tick as appropriate):</w:t>
            </w:r>
            <w:r>
              <w:rPr>
                <w:color w:val="000000"/>
                <w:sz w:val="22"/>
              </w:rPr>
              <w:t xml:space="preserve"> </w:t>
            </w:r>
          </w:p>
          <w:p w14:paraId="29486BE3" w14:textId="7B585E20" w:rsidR="00AB4DAB" w:rsidRDefault="006E756D">
            <w:pPr>
              <w:tabs>
                <w:tab w:val="center" w:pos="2022"/>
              </w:tabs>
              <w:spacing w:before="0" w:after="86"/>
              <w:ind w:left="0" w:right="0" w:firstLine="0"/>
              <w:jc w:val="left"/>
            </w:pPr>
            <w:r>
              <w:rPr>
                <w:color w:val="000000"/>
                <w:sz w:val="40"/>
              </w:rPr>
              <w:t>□</w:t>
            </w:r>
            <w:r w:rsidR="00316523">
              <w:rPr>
                <w:color w:val="000000"/>
                <w:sz w:val="22"/>
              </w:rPr>
              <w:t xml:space="preserve"> </w:t>
            </w:r>
            <w:r>
              <w:rPr>
                <w:color w:val="000000"/>
                <w:sz w:val="22"/>
              </w:rPr>
              <w:t xml:space="preserve">Chairperson of Meeting, or </w:t>
            </w:r>
          </w:p>
          <w:p w14:paraId="64617497" w14:textId="632BAF9E" w:rsidR="00316523" w:rsidRDefault="006E756D">
            <w:pPr>
              <w:spacing w:before="0" w:after="0" w:line="428" w:lineRule="auto"/>
              <w:ind w:left="0" w:right="0" w:firstLine="0"/>
              <w:jc w:val="both"/>
              <w:rPr>
                <w:color w:val="000000"/>
                <w:sz w:val="22"/>
              </w:rPr>
            </w:pPr>
            <w:r>
              <w:rPr>
                <w:color w:val="000000"/>
                <w:sz w:val="40"/>
              </w:rPr>
              <w:t>□</w:t>
            </w:r>
            <w:r>
              <w:rPr>
                <w:color w:val="000000"/>
                <w:sz w:val="22"/>
              </w:rPr>
              <w:t xml:space="preserve"> The following person </w:t>
            </w:r>
            <w:r>
              <w:rPr>
                <w:color w:val="000000"/>
                <w:sz w:val="22"/>
                <w:u w:val="single" w:color="000000"/>
              </w:rPr>
              <w:t xml:space="preserve">   </w:t>
            </w:r>
            <w:r w:rsidR="00316523">
              <w:rPr>
                <w:color w:val="000000"/>
                <w:sz w:val="22"/>
                <w:u w:val="single" w:color="000000"/>
              </w:rPr>
              <w:t xml:space="preserve">                    </w:t>
            </w:r>
            <w:r>
              <w:rPr>
                <w:color w:val="000000"/>
                <w:sz w:val="22"/>
                <w:u w:val="single" w:color="000000"/>
              </w:rPr>
              <w:t xml:space="preserve">  </w:t>
            </w:r>
            <w:r>
              <w:rPr>
                <w:color w:val="000000"/>
                <w:sz w:val="22"/>
              </w:rPr>
              <w:t xml:space="preserve"> </w:t>
            </w:r>
            <w:r>
              <w:rPr>
                <w:i/>
                <w:color w:val="000000"/>
                <w:sz w:val="22"/>
              </w:rPr>
              <w:t xml:space="preserve">(Insert name of member) </w:t>
            </w:r>
            <w:r>
              <w:rPr>
                <w:color w:val="000000"/>
                <w:sz w:val="22"/>
              </w:rPr>
              <w:t xml:space="preserve"> or failing him/her,</w:t>
            </w:r>
          </w:p>
          <w:p w14:paraId="5A5FBAFB" w14:textId="0AE45D9D" w:rsidR="00AB4DAB" w:rsidRDefault="006E756D">
            <w:pPr>
              <w:spacing w:before="0" w:after="0" w:line="428" w:lineRule="auto"/>
              <w:ind w:left="0" w:right="0" w:firstLine="0"/>
              <w:jc w:val="both"/>
            </w:pPr>
            <w:r>
              <w:rPr>
                <w:color w:val="000000"/>
                <w:sz w:val="22"/>
              </w:rPr>
              <w:t xml:space="preserve">  </w:t>
            </w:r>
            <w:r>
              <w:rPr>
                <w:color w:val="000000"/>
                <w:sz w:val="22"/>
                <w:u w:val="single" w:color="000000"/>
              </w:rPr>
              <w:t xml:space="preserve">  </w:t>
            </w:r>
            <w:r w:rsidR="00316523">
              <w:rPr>
                <w:color w:val="000000"/>
                <w:sz w:val="22"/>
                <w:u w:val="single" w:color="000000"/>
              </w:rPr>
              <w:t xml:space="preserve">                    </w:t>
            </w:r>
            <w:r>
              <w:rPr>
                <w:color w:val="000000"/>
                <w:sz w:val="22"/>
                <w:u w:val="single" w:color="000000"/>
              </w:rPr>
              <w:t xml:space="preserve">   </w:t>
            </w:r>
            <w:r>
              <w:rPr>
                <w:color w:val="000000"/>
                <w:sz w:val="22"/>
              </w:rPr>
              <w:t xml:space="preserve"> </w:t>
            </w:r>
            <w:r>
              <w:rPr>
                <w:i/>
                <w:color w:val="000000"/>
                <w:sz w:val="22"/>
              </w:rPr>
              <w:t xml:space="preserve">(Insert name of member) </w:t>
            </w:r>
          </w:p>
          <w:p w14:paraId="25950F05" w14:textId="77777777" w:rsidR="00AB4DAB" w:rsidRDefault="006E756D">
            <w:pPr>
              <w:spacing w:before="0" w:after="275"/>
              <w:ind w:left="0" w:right="0" w:firstLine="0"/>
              <w:jc w:val="left"/>
            </w:pPr>
            <w:r>
              <w:rPr>
                <w:color w:val="000000"/>
                <w:sz w:val="22"/>
              </w:rPr>
              <w:t xml:space="preserve">as my Proxy to attend, speak and vote for me on my behalf at the AGM of Marketing Institute of Ireland CLG to be held on the above date and at any adjournment thereof.  </w:t>
            </w:r>
          </w:p>
          <w:p w14:paraId="626DF281" w14:textId="77777777" w:rsidR="00AB4DAB" w:rsidRDefault="006E756D">
            <w:pPr>
              <w:spacing w:before="0" w:after="17"/>
              <w:ind w:left="0" w:right="0" w:firstLine="0"/>
              <w:jc w:val="left"/>
            </w:pPr>
            <w:r>
              <w:rPr>
                <w:b/>
                <w:color w:val="000000"/>
                <w:sz w:val="24"/>
              </w:rPr>
              <w:t xml:space="preserve">VOTING INSTRUCTIONS to Proxy - Choice to be marked with an “X” </w:t>
            </w:r>
          </w:p>
          <w:p w14:paraId="2EFD27D7" w14:textId="77777777" w:rsidR="00AB4DAB" w:rsidRDefault="006E756D">
            <w:pPr>
              <w:spacing w:before="0" w:after="0"/>
              <w:ind w:left="0" w:right="0" w:firstLine="0"/>
              <w:jc w:val="left"/>
            </w:pPr>
            <w:r>
              <w:rPr>
                <w:color w:val="000000"/>
                <w:sz w:val="22"/>
              </w:rPr>
              <w:t>Motions are listed on the ‘Notice of Meeting’ and are also available from the Institute website.</w:t>
            </w:r>
            <w:r>
              <w:rPr>
                <w:color w:val="000000"/>
                <w:sz w:val="24"/>
              </w:rPr>
              <w:t xml:space="preserve"> </w:t>
            </w:r>
          </w:p>
        </w:tc>
      </w:tr>
      <w:tr w:rsidR="00AB4DAB" w14:paraId="6D562B74" w14:textId="77777777">
        <w:trPr>
          <w:trHeight w:val="576"/>
        </w:trPr>
        <w:tc>
          <w:tcPr>
            <w:tcW w:w="1133" w:type="dxa"/>
            <w:tcBorders>
              <w:top w:val="single" w:sz="4" w:space="0" w:color="000000"/>
              <w:left w:val="single" w:sz="4" w:space="0" w:color="000000"/>
              <w:bottom w:val="single" w:sz="4" w:space="0" w:color="000000"/>
              <w:right w:val="single" w:sz="4" w:space="0" w:color="000000"/>
            </w:tcBorders>
            <w:vAlign w:val="center"/>
          </w:tcPr>
          <w:p w14:paraId="0BA5641F" w14:textId="77777777" w:rsidR="00AB4DAB" w:rsidRDefault="006E756D">
            <w:pPr>
              <w:spacing w:before="0" w:after="0"/>
              <w:ind w:left="65" w:right="0" w:firstLine="0"/>
              <w:jc w:val="left"/>
            </w:pPr>
            <w:r>
              <w:rPr>
                <w:b/>
                <w:color w:val="000000"/>
                <w:sz w:val="24"/>
              </w:rPr>
              <w:t xml:space="preserve">Motion </w:t>
            </w:r>
          </w:p>
        </w:tc>
        <w:tc>
          <w:tcPr>
            <w:tcW w:w="1133" w:type="dxa"/>
            <w:tcBorders>
              <w:top w:val="single" w:sz="4" w:space="0" w:color="000000"/>
              <w:left w:val="single" w:sz="4" w:space="0" w:color="000000"/>
              <w:bottom w:val="single" w:sz="4" w:space="0" w:color="000000"/>
              <w:right w:val="single" w:sz="4" w:space="0" w:color="000000"/>
            </w:tcBorders>
            <w:vAlign w:val="center"/>
          </w:tcPr>
          <w:p w14:paraId="62FEA013" w14:textId="77777777" w:rsidR="00AB4DAB" w:rsidRDefault="006E756D">
            <w:pPr>
              <w:spacing w:before="0" w:after="0"/>
              <w:ind w:left="0" w:right="67" w:firstLine="0"/>
              <w:jc w:val="center"/>
            </w:pPr>
            <w:r>
              <w:rPr>
                <w:color w:val="000000"/>
                <w:sz w:val="24"/>
              </w:rPr>
              <w:t xml:space="preserve">For </w:t>
            </w:r>
          </w:p>
        </w:tc>
        <w:tc>
          <w:tcPr>
            <w:tcW w:w="1136" w:type="dxa"/>
            <w:tcBorders>
              <w:top w:val="single" w:sz="4" w:space="0" w:color="000000"/>
              <w:left w:val="single" w:sz="4" w:space="0" w:color="000000"/>
              <w:bottom w:val="single" w:sz="4" w:space="0" w:color="000000"/>
              <w:right w:val="single" w:sz="4" w:space="0" w:color="000000"/>
            </w:tcBorders>
            <w:vAlign w:val="center"/>
          </w:tcPr>
          <w:p w14:paraId="5D4FD630" w14:textId="77777777" w:rsidR="00AB4DAB" w:rsidRDefault="006E756D">
            <w:pPr>
              <w:spacing w:before="0" w:after="0"/>
              <w:ind w:left="57" w:right="0" w:firstLine="0"/>
              <w:jc w:val="left"/>
            </w:pPr>
            <w:r>
              <w:rPr>
                <w:color w:val="000000"/>
                <w:sz w:val="24"/>
              </w:rPr>
              <w:t xml:space="preserve">Abstain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8CEBF" w14:textId="77777777" w:rsidR="00AB4DAB" w:rsidRDefault="006E756D">
            <w:pPr>
              <w:spacing w:before="0" w:after="0"/>
              <w:ind w:left="57" w:right="0" w:firstLine="0"/>
              <w:jc w:val="left"/>
            </w:pPr>
            <w:r>
              <w:rPr>
                <w:color w:val="000000"/>
                <w:sz w:val="24"/>
              </w:rPr>
              <w:t xml:space="preserve">Against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A805106" w14:textId="77777777" w:rsidR="00AB4DAB" w:rsidRDefault="006E756D">
            <w:pPr>
              <w:spacing w:before="0" w:after="0"/>
              <w:ind w:left="0" w:right="0" w:firstLine="0"/>
              <w:jc w:val="center"/>
            </w:pPr>
            <w:r>
              <w:rPr>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7B132A4" w14:textId="77777777" w:rsidR="00AB4DAB" w:rsidRDefault="006E756D">
            <w:pPr>
              <w:spacing w:before="0" w:after="0"/>
              <w:ind w:left="66" w:right="0" w:firstLine="0"/>
              <w:jc w:val="left"/>
            </w:pPr>
            <w:r>
              <w:rPr>
                <w:b/>
                <w:color w:val="000000"/>
                <w:sz w:val="24"/>
              </w:rPr>
              <w:t xml:space="preserve">Motion </w:t>
            </w:r>
          </w:p>
        </w:tc>
        <w:tc>
          <w:tcPr>
            <w:tcW w:w="1135" w:type="dxa"/>
            <w:tcBorders>
              <w:top w:val="single" w:sz="4" w:space="0" w:color="000000"/>
              <w:left w:val="single" w:sz="4" w:space="0" w:color="000000"/>
              <w:bottom w:val="single" w:sz="4" w:space="0" w:color="000000"/>
              <w:right w:val="single" w:sz="4" w:space="0" w:color="000000"/>
            </w:tcBorders>
            <w:vAlign w:val="center"/>
          </w:tcPr>
          <w:p w14:paraId="23F080CA" w14:textId="77777777" w:rsidR="00AB4DAB" w:rsidRDefault="006E756D">
            <w:pPr>
              <w:spacing w:before="0" w:after="0"/>
              <w:ind w:left="0" w:right="70" w:firstLine="0"/>
              <w:jc w:val="center"/>
            </w:pPr>
            <w:r>
              <w:rPr>
                <w:color w:val="000000"/>
                <w:sz w:val="24"/>
              </w:rPr>
              <w:t xml:space="preserve">For </w:t>
            </w:r>
          </w:p>
        </w:tc>
        <w:tc>
          <w:tcPr>
            <w:tcW w:w="1133" w:type="dxa"/>
            <w:tcBorders>
              <w:top w:val="single" w:sz="4" w:space="0" w:color="000000"/>
              <w:left w:val="single" w:sz="4" w:space="0" w:color="000000"/>
              <w:bottom w:val="single" w:sz="4" w:space="0" w:color="000000"/>
              <w:right w:val="single" w:sz="4" w:space="0" w:color="000000"/>
            </w:tcBorders>
            <w:vAlign w:val="center"/>
          </w:tcPr>
          <w:p w14:paraId="5C899C99" w14:textId="77777777" w:rsidR="00AB4DAB" w:rsidRDefault="006E756D">
            <w:pPr>
              <w:spacing w:before="0" w:after="0"/>
              <w:ind w:left="57" w:right="0" w:firstLine="0"/>
              <w:jc w:val="left"/>
            </w:pPr>
            <w:r>
              <w:rPr>
                <w:color w:val="000000"/>
                <w:sz w:val="24"/>
              </w:rPr>
              <w:t xml:space="preserve">Abstain </w:t>
            </w:r>
          </w:p>
        </w:tc>
        <w:tc>
          <w:tcPr>
            <w:tcW w:w="1135" w:type="dxa"/>
            <w:tcBorders>
              <w:top w:val="single" w:sz="4" w:space="0" w:color="000000"/>
              <w:left w:val="single" w:sz="4" w:space="0" w:color="000000"/>
              <w:bottom w:val="single" w:sz="4" w:space="0" w:color="000000"/>
              <w:right w:val="single" w:sz="4" w:space="0" w:color="000000"/>
            </w:tcBorders>
            <w:vAlign w:val="center"/>
          </w:tcPr>
          <w:p w14:paraId="264983E8" w14:textId="77777777" w:rsidR="00AB4DAB" w:rsidRDefault="006E756D">
            <w:pPr>
              <w:spacing w:before="0" w:after="0"/>
              <w:ind w:left="57" w:right="0" w:firstLine="0"/>
              <w:jc w:val="left"/>
            </w:pPr>
            <w:r>
              <w:rPr>
                <w:color w:val="000000"/>
                <w:sz w:val="24"/>
              </w:rPr>
              <w:t xml:space="preserve">Against </w:t>
            </w:r>
          </w:p>
        </w:tc>
      </w:tr>
      <w:tr w:rsidR="00AB4DAB" w14:paraId="14508D8F" w14:textId="77777777">
        <w:trPr>
          <w:trHeight w:val="576"/>
        </w:trPr>
        <w:tc>
          <w:tcPr>
            <w:tcW w:w="1133" w:type="dxa"/>
            <w:tcBorders>
              <w:top w:val="single" w:sz="4" w:space="0" w:color="000000"/>
              <w:left w:val="single" w:sz="4" w:space="0" w:color="000000"/>
              <w:bottom w:val="single" w:sz="4" w:space="0" w:color="000000"/>
              <w:right w:val="single" w:sz="4" w:space="0" w:color="000000"/>
            </w:tcBorders>
            <w:vAlign w:val="center"/>
          </w:tcPr>
          <w:p w14:paraId="1DCDE89E" w14:textId="77777777" w:rsidR="00AB4DAB" w:rsidRDefault="006E756D">
            <w:pPr>
              <w:spacing w:before="0" w:after="0"/>
              <w:ind w:left="0" w:right="68" w:firstLine="0"/>
              <w:jc w:val="center"/>
            </w:pPr>
            <w:r>
              <w:rPr>
                <w:b/>
                <w:color w:val="000000"/>
                <w:sz w:val="24"/>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14:paraId="7F61C964" w14:textId="77777777" w:rsidR="00AB4DAB" w:rsidRDefault="006E756D">
            <w:pPr>
              <w:spacing w:before="0" w:after="0"/>
              <w:ind w:left="0" w:right="0" w:firstLine="0"/>
              <w:jc w:val="center"/>
            </w:pPr>
            <w:r>
              <w:rPr>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577F2EB" w14:textId="77777777" w:rsidR="00AB4DAB" w:rsidRDefault="006E756D">
            <w:pPr>
              <w:spacing w:before="0" w:after="0"/>
              <w:ind w:left="0" w:right="2" w:firstLine="0"/>
              <w:jc w:val="center"/>
            </w:pPr>
            <w:r>
              <w:rPr>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5AF094C" w14:textId="77777777" w:rsidR="00AB4DAB" w:rsidRDefault="006E756D">
            <w:pPr>
              <w:spacing w:before="0" w:after="0"/>
              <w:ind w:left="0" w:right="2" w:firstLine="0"/>
              <w:jc w:val="center"/>
            </w:pPr>
            <w:r>
              <w:rPr>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7047FF9" w14:textId="77777777" w:rsidR="00AB4DAB" w:rsidRDefault="006E756D">
            <w:pPr>
              <w:spacing w:before="0" w:after="0"/>
              <w:ind w:left="0" w:right="0" w:firstLine="0"/>
              <w:jc w:val="center"/>
            </w:pPr>
            <w:r>
              <w:rPr>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2AE6BB8" w14:textId="77777777" w:rsidR="00AB4DAB" w:rsidRDefault="006E756D">
            <w:pPr>
              <w:spacing w:before="0" w:after="0"/>
              <w:ind w:left="0" w:right="70" w:firstLine="0"/>
              <w:jc w:val="center"/>
            </w:pPr>
            <w:r>
              <w:rPr>
                <w:b/>
                <w:color w:val="000000"/>
                <w:sz w:val="24"/>
              </w:rPr>
              <w:t xml:space="preserve">5 </w:t>
            </w:r>
          </w:p>
        </w:tc>
        <w:tc>
          <w:tcPr>
            <w:tcW w:w="1135" w:type="dxa"/>
            <w:tcBorders>
              <w:top w:val="single" w:sz="4" w:space="0" w:color="000000"/>
              <w:left w:val="single" w:sz="4" w:space="0" w:color="000000"/>
              <w:bottom w:val="single" w:sz="4" w:space="0" w:color="000000"/>
              <w:right w:val="single" w:sz="4" w:space="0" w:color="000000"/>
            </w:tcBorders>
            <w:vAlign w:val="center"/>
          </w:tcPr>
          <w:p w14:paraId="686739C6" w14:textId="77777777" w:rsidR="00AB4DAB" w:rsidRDefault="006E756D">
            <w:pPr>
              <w:spacing w:before="0" w:after="0"/>
              <w:ind w:left="0" w:right="3" w:firstLine="0"/>
              <w:jc w:val="center"/>
            </w:pPr>
            <w:r>
              <w:rPr>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B204927" w14:textId="77777777" w:rsidR="00AB4DAB" w:rsidRDefault="006E756D">
            <w:pPr>
              <w:spacing w:before="0" w:after="0"/>
              <w:ind w:left="0" w:right="1" w:firstLine="0"/>
              <w:jc w:val="center"/>
            </w:pPr>
            <w:r>
              <w:rPr>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0A35069" w14:textId="77777777" w:rsidR="00AB4DAB" w:rsidRDefault="006E756D">
            <w:pPr>
              <w:spacing w:before="0" w:after="0"/>
              <w:ind w:left="0" w:right="3" w:firstLine="0"/>
              <w:jc w:val="center"/>
            </w:pPr>
            <w:r>
              <w:rPr>
                <w:color w:val="000000"/>
                <w:sz w:val="24"/>
              </w:rPr>
              <w:t xml:space="preserve"> </w:t>
            </w:r>
          </w:p>
        </w:tc>
      </w:tr>
      <w:tr w:rsidR="00AB4DAB" w14:paraId="51CD888B" w14:textId="77777777">
        <w:trPr>
          <w:trHeight w:val="578"/>
        </w:trPr>
        <w:tc>
          <w:tcPr>
            <w:tcW w:w="1133" w:type="dxa"/>
            <w:tcBorders>
              <w:top w:val="single" w:sz="4" w:space="0" w:color="000000"/>
              <w:left w:val="single" w:sz="4" w:space="0" w:color="000000"/>
              <w:bottom w:val="single" w:sz="4" w:space="0" w:color="000000"/>
              <w:right w:val="single" w:sz="4" w:space="0" w:color="000000"/>
            </w:tcBorders>
            <w:vAlign w:val="center"/>
          </w:tcPr>
          <w:p w14:paraId="71537061" w14:textId="77777777" w:rsidR="00AB4DAB" w:rsidRDefault="006E756D">
            <w:pPr>
              <w:spacing w:before="0" w:after="0"/>
              <w:ind w:left="0" w:right="68" w:firstLine="0"/>
              <w:jc w:val="center"/>
            </w:pPr>
            <w:r>
              <w:rPr>
                <w:b/>
                <w:color w:val="000000"/>
                <w:sz w:val="24"/>
              </w:rPr>
              <w:t xml:space="preserve">2 </w:t>
            </w:r>
          </w:p>
        </w:tc>
        <w:tc>
          <w:tcPr>
            <w:tcW w:w="1133" w:type="dxa"/>
            <w:tcBorders>
              <w:top w:val="single" w:sz="4" w:space="0" w:color="000000"/>
              <w:left w:val="single" w:sz="4" w:space="0" w:color="000000"/>
              <w:bottom w:val="single" w:sz="4" w:space="0" w:color="000000"/>
              <w:right w:val="single" w:sz="4" w:space="0" w:color="000000"/>
            </w:tcBorders>
            <w:vAlign w:val="center"/>
          </w:tcPr>
          <w:p w14:paraId="290B1EE1" w14:textId="77777777" w:rsidR="00AB4DAB" w:rsidRDefault="006E756D">
            <w:pPr>
              <w:spacing w:before="0" w:after="0"/>
              <w:ind w:left="0" w:right="0" w:firstLine="0"/>
              <w:jc w:val="center"/>
            </w:pPr>
            <w:r>
              <w:rPr>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2AAC73AF" w14:textId="77777777" w:rsidR="00AB4DAB" w:rsidRDefault="006E756D">
            <w:pPr>
              <w:spacing w:before="0" w:after="0"/>
              <w:ind w:left="0" w:right="2" w:firstLine="0"/>
              <w:jc w:val="center"/>
            </w:pPr>
            <w:r>
              <w:rPr>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4DEC12A" w14:textId="77777777" w:rsidR="00AB4DAB" w:rsidRDefault="006E756D">
            <w:pPr>
              <w:spacing w:before="0" w:after="0"/>
              <w:ind w:left="0" w:right="2" w:firstLine="0"/>
              <w:jc w:val="center"/>
            </w:pPr>
            <w:r>
              <w:rPr>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0A531C3" w14:textId="77777777" w:rsidR="00AB4DAB" w:rsidRDefault="006E756D">
            <w:pPr>
              <w:spacing w:before="0" w:after="0"/>
              <w:ind w:left="0" w:right="0" w:firstLine="0"/>
              <w:jc w:val="center"/>
            </w:pPr>
            <w:r>
              <w:rPr>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C72E6F3" w14:textId="77777777" w:rsidR="00AB4DAB" w:rsidRDefault="006E756D">
            <w:pPr>
              <w:spacing w:before="0" w:after="0"/>
              <w:ind w:left="0" w:right="70" w:firstLine="0"/>
              <w:jc w:val="center"/>
            </w:pPr>
            <w:r>
              <w:rPr>
                <w:b/>
                <w:color w:val="000000"/>
                <w:sz w:val="24"/>
              </w:rPr>
              <w:t xml:space="preserve">6 </w:t>
            </w:r>
          </w:p>
        </w:tc>
        <w:tc>
          <w:tcPr>
            <w:tcW w:w="1135" w:type="dxa"/>
            <w:tcBorders>
              <w:top w:val="single" w:sz="4" w:space="0" w:color="000000"/>
              <w:left w:val="single" w:sz="4" w:space="0" w:color="000000"/>
              <w:bottom w:val="single" w:sz="4" w:space="0" w:color="000000"/>
              <w:right w:val="single" w:sz="4" w:space="0" w:color="000000"/>
            </w:tcBorders>
            <w:vAlign w:val="center"/>
          </w:tcPr>
          <w:p w14:paraId="1F12BB57" w14:textId="77777777" w:rsidR="00AB4DAB" w:rsidRDefault="006E756D">
            <w:pPr>
              <w:spacing w:before="0" w:after="0"/>
              <w:ind w:left="0" w:right="3" w:firstLine="0"/>
              <w:jc w:val="center"/>
            </w:pPr>
            <w:r>
              <w:rPr>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A9C1E3" w14:textId="77777777" w:rsidR="00AB4DAB" w:rsidRDefault="006E756D">
            <w:pPr>
              <w:spacing w:before="0" w:after="0"/>
              <w:ind w:left="0" w:right="1" w:firstLine="0"/>
              <w:jc w:val="center"/>
            </w:pPr>
            <w:r>
              <w:rPr>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77FEDAC" w14:textId="77777777" w:rsidR="00AB4DAB" w:rsidRDefault="006E756D">
            <w:pPr>
              <w:spacing w:before="0" w:after="0"/>
              <w:ind w:left="0" w:right="3" w:firstLine="0"/>
              <w:jc w:val="center"/>
            </w:pPr>
            <w:r>
              <w:rPr>
                <w:color w:val="000000"/>
                <w:sz w:val="24"/>
              </w:rPr>
              <w:t xml:space="preserve"> </w:t>
            </w:r>
          </w:p>
        </w:tc>
      </w:tr>
      <w:tr w:rsidR="00AB4DAB" w14:paraId="66439740" w14:textId="77777777">
        <w:trPr>
          <w:trHeight w:val="576"/>
        </w:trPr>
        <w:tc>
          <w:tcPr>
            <w:tcW w:w="1133" w:type="dxa"/>
            <w:tcBorders>
              <w:top w:val="single" w:sz="4" w:space="0" w:color="000000"/>
              <w:left w:val="single" w:sz="4" w:space="0" w:color="000000"/>
              <w:bottom w:val="single" w:sz="4" w:space="0" w:color="000000"/>
              <w:right w:val="single" w:sz="4" w:space="0" w:color="000000"/>
            </w:tcBorders>
            <w:vAlign w:val="center"/>
          </w:tcPr>
          <w:p w14:paraId="54FC2B04" w14:textId="77777777" w:rsidR="00AB4DAB" w:rsidRDefault="006E756D">
            <w:pPr>
              <w:spacing w:before="0" w:after="0"/>
              <w:ind w:left="0" w:right="68" w:firstLine="0"/>
              <w:jc w:val="center"/>
            </w:pPr>
            <w:r>
              <w:rPr>
                <w:b/>
                <w:color w:val="000000"/>
                <w:sz w:val="24"/>
              </w:rPr>
              <w:t xml:space="preserve">3 </w:t>
            </w:r>
          </w:p>
        </w:tc>
        <w:tc>
          <w:tcPr>
            <w:tcW w:w="1133" w:type="dxa"/>
            <w:tcBorders>
              <w:top w:val="single" w:sz="4" w:space="0" w:color="000000"/>
              <w:left w:val="single" w:sz="4" w:space="0" w:color="000000"/>
              <w:bottom w:val="single" w:sz="4" w:space="0" w:color="000000"/>
              <w:right w:val="single" w:sz="4" w:space="0" w:color="000000"/>
            </w:tcBorders>
            <w:vAlign w:val="center"/>
          </w:tcPr>
          <w:p w14:paraId="690B0F38" w14:textId="77777777" w:rsidR="00AB4DAB" w:rsidRDefault="006E756D">
            <w:pPr>
              <w:spacing w:before="0" w:after="0"/>
              <w:ind w:left="0" w:right="0" w:firstLine="0"/>
              <w:jc w:val="center"/>
            </w:pPr>
            <w:r>
              <w:rPr>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853BE38" w14:textId="77777777" w:rsidR="00AB4DAB" w:rsidRDefault="006E756D">
            <w:pPr>
              <w:spacing w:before="0" w:after="0"/>
              <w:ind w:left="0" w:right="2" w:firstLine="0"/>
              <w:jc w:val="center"/>
            </w:pPr>
            <w:r>
              <w:rPr>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FB5533E" w14:textId="77777777" w:rsidR="00AB4DAB" w:rsidRDefault="006E756D">
            <w:pPr>
              <w:spacing w:before="0" w:after="0"/>
              <w:ind w:left="0" w:right="2" w:firstLine="0"/>
              <w:jc w:val="center"/>
            </w:pPr>
            <w:r>
              <w:rPr>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A4756C1" w14:textId="77777777" w:rsidR="00AB4DAB" w:rsidRDefault="006E756D">
            <w:pPr>
              <w:spacing w:before="0" w:after="0"/>
              <w:ind w:left="0" w:right="0" w:firstLine="0"/>
              <w:jc w:val="center"/>
            </w:pPr>
            <w:r>
              <w:rPr>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DD7ECE0" w14:textId="77777777" w:rsidR="00AB4DAB" w:rsidRDefault="006E756D">
            <w:pPr>
              <w:spacing w:before="0" w:after="0"/>
              <w:ind w:left="0" w:right="70" w:firstLine="0"/>
              <w:jc w:val="center"/>
            </w:pPr>
            <w:r>
              <w:rPr>
                <w:b/>
                <w:color w:val="000000"/>
                <w:sz w:val="24"/>
              </w:rPr>
              <w:t xml:space="preserve">7 </w:t>
            </w:r>
          </w:p>
        </w:tc>
        <w:tc>
          <w:tcPr>
            <w:tcW w:w="1135" w:type="dxa"/>
            <w:tcBorders>
              <w:top w:val="single" w:sz="4" w:space="0" w:color="000000"/>
              <w:left w:val="single" w:sz="4" w:space="0" w:color="000000"/>
              <w:bottom w:val="single" w:sz="4" w:space="0" w:color="000000"/>
              <w:right w:val="single" w:sz="4" w:space="0" w:color="000000"/>
            </w:tcBorders>
            <w:vAlign w:val="center"/>
          </w:tcPr>
          <w:p w14:paraId="1FA72126" w14:textId="77777777" w:rsidR="00AB4DAB" w:rsidRDefault="006E756D">
            <w:pPr>
              <w:spacing w:before="0" w:after="0"/>
              <w:ind w:left="0" w:right="3" w:firstLine="0"/>
              <w:jc w:val="center"/>
            </w:pPr>
            <w:r>
              <w:rPr>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9AF6520" w14:textId="77777777" w:rsidR="00AB4DAB" w:rsidRDefault="006E756D">
            <w:pPr>
              <w:spacing w:before="0" w:after="0"/>
              <w:ind w:left="0" w:right="1" w:firstLine="0"/>
              <w:jc w:val="center"/>
            </w:pPr>
            <w:r>
              <w:rPr>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8C770EB" w14:textId="77777777" w:rsidR="00AB4DAB" w:rsidRDefault="006E756D">
            <w:pPr>
              <w:spacing w:before="0" w:after="0"/>
              <w:ind w:left="0" w:right="3" w:firstLine="0"/>
              <w:jc w:val="center"/>
            </w:pPr>
            <w:r>
              <w:rPr>
                <w:color w:val="000000"/>
                <w:sz w:val="24"/>
              </w:rPr>
              <w:t xml:space="preserve"> </w:t>
            </w:r>
          </w:p>
        </w:tc>
      </w:tr>
      <w:tr w:rsidR="00AB4DAB" w14:paraId="33DD68C0" w14:textId="77777777">
        <w:trPr>
          <w:trHeight w:val="575"/>
        </w:trPr>
        <w:tc>
          <w:tcPr>
            <w:tcW w:w="1133" w:type="dxa"/>
            <w:tcBorders>
              <w:top w:val="single" w:sz="4" w:space="0" w:color="000000"/>
              <w:left w:val="single" w:sz="4" w:space="0" w:color="000000"/>
              <w:bottom w:val="single" w:sz="4" w:space="0" w:color="000000"/>
              <w:right w:val="single" w:sz="4" w:space="0" w:color="000000"/>
            </w:tcBorders>
            <w:vAlign w:val="center"/>
          </w:tcPr>
          <w:p w14:paraId="4A0E4EB6" w14:textId="77777777" w:rsidR="00AB4DAB" w:rsidRDefault="006E756D">
            <w:pPr>
              <w:spacing w:before="0" w:after="0"/>
              <w:ind w:left="0" w:right="68" w:firstLine="0"/>
              <w:jc w:val="center"/>
            </w:pPr>
            <w:r>
              <w:rPr>
                <w:b/>
                <w:color w:val="000000"/>
                <w:sz w:val="24"/>
              </w:rP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21EE7B81" w14:textId="77777777" w:rsidR="00AB4DAB" w:rsidRDefault="006E756D">
            <w:pPr>
              <w:spacing w:before="0" w:after="0"/>
              <w:ind w:left="0" w:right="0" w:firstLine="0"/>
              <w:jc w:val="center"/>
            </w:pPr>
            <w:r>
              <w:rPr>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5504C01B" w14:textId="77777777" w:rsidR="00AB4DAB" w:rsidRDefault="006E756D">
            <w:pPr>
              <w:spacing w:before="0" w:after="0"/>
              <w:ind w:left="0" w:right="2" w:firstLine="0"/>
              <w:jc w:val="center"/>
            </w:pPr>
            <w:r>
              <w:rPr>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AA726" w14:textId="77777777" w:rsidR="00AB4DAB" w:rsidRDefault="006E756D">
            <w:pPr>
              <w:spacing w:before="0" w:after="0"/>
              <w:ind w:left="0" w:right="2" w:firstLine="0"/>
              <w:jc w:val="center"/>
            </w:pPr>
            <w:r>
              <w:rPr>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4FB2063" w14:textId="77777777" w:rsidR="00AB4DAB" w:rsidRDefault="006E756D">
            <w:pPr>
              <w:spacing w:before="0" w:after="0"/>
              <w:ind w:left="0" w:right="0" w:firstLine="0"/>
              <w:jc w:val="center"/>
            </w:pPr>
            <w:r>
              <w:rPr>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61167005" w14:textId="77777777" w:rsidR="00AB4DAB" w:rsidRDefault="006E756D">
            <w:pPr>
              <w:spacing w:before="0" w:after="0"/>
              <w:ind w:left="0" w:right="70" w:firstLine="0"/>
              <w:jc w:val="center"/>
            </w:pPr>
            <w:r>
              <w:rPr>
                <w:b/>
                <w:color w:val="000000"/>
                <w:sz w:val="24"/>
              </w:rPr>
              <w:t xml:space="preserve">8 </w:t>
            </w:r>
          </w:p>
        </w:tc>
        <w:tc>
          <w:tcPr>
            <w:tcW w:w="1135" w:type="dxa"/>
            <w:tcBorders>
              <w:top w:val="single" w:sz="4" w:space="0" w:color="000000"/>
              <w:left w:val="single" w:sz="4" w:space="0" w:color="000000"/>
              <w:bottom w:val="single" w:sz="4" w:space="0" w:color="000000"/>
              <w:right w:val="single" w:sz="4" w:space="0" w:color="000000"/>
            </w:tcBorders>
            <w:vAlign w:val="center"/>
          </w:tcPr>
          <w:p w14:paraId="34D46BF9" w14:textId="77777777" w:rsidR="00AB4DAB" w:rsidRDefault="006E756D">
            <w:pPr>
              <w:spacing w:before="0" w:after="0"/>
              <w:ind w:left="0" w:right="3" w:firstLine="0"/>
              <w:jc w:val="center"/>
            </w:pPr>
            <w:r>
              <w:rPr>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43F0879" w14:textId="77777777" w:rsidR="00AB4DAB" w:rsidRDefault="006E756D">
            <w:pPr>
              <w:spacing w:before="0" w:after="0"/>
              <w:ind w:left="0" w:right="1" w:firstLine="0"/>
              <w:jc w:val="center"/>
            </w:pPr>
            <w:r>
              <w:rPr>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134DBB5" w14:textId="77777777" w:rsidR="00AB4DAB" w:rsidRDefault="006E756D">
            <w:pPr>
              <w:spacing w:before="0" w:after="0"/>
              <w:ind w:left="0" w:right="3" w:firstLine="0"/>
              <w:jc w:val="center"/>
            </w:pPr>
            <w:r>
              <w:rPr>
                <w:color w:val="000000"/>
                <w:sz w:val="24"/>
              </w:rPr>
              <w:t xml:space="preserve"> </w:t>
            </w:r>
          </w:p>
        </w:tc>
      </w:tr>
      <w:tr w:rsidR="00AB4DAB" w14:paraId="27CE8065" w14:textId="77777777">
        <w:trPr>
          <w:trHeight w:val="1045"/>
        </w:trPr>
        <w:tc>
          <w:tcPr>
            <w:tcW w:w="9357" w:type="dxa"/>
            <w:gridSpan w:val="9"/>
            <w:tcBorders>
              <w:top w:val="single" w:sz="4" w:space="0" w:color="000000"/>
              <w:left w:val="single" w:sz="4" w:space="0" w:color="000000"/>
              <w:bottom w:val="single" w:sz="4" w:space="0" w:color="000000"/>
              <w:right w:val="single" w:sz="4" w:space="0" w:color="000000"/>
            </w:tcBorders>
          </w:tcPr>
          <w:p w14:paraId="500857DA" w14:textId="77777777" w:rsidR="00AB4DAB" w:rsidRDefault="006E756D">
            <w:pPr>
              <w:spacing w:before="0" w:after="98"/>
              <w:ind w:left="0" w:right="0" w:firstLine="0"/>
              <w:jc w:val="left"/>
            </w:pPr>
            <w:r>
              <w:rPr>
                <w:color w:val="000000"/>
                <w:sz w:val="24"/>
              </w:rPr>
              <w:t xml:space="preserve"> </w:t>
            </w:r>
          </w:p>
          <w:p w14:paraId="6B1F38AF" w14:textId="77777777" w:rsidR="00AB4DAB" w:rsidRDefault="006E756D">
            <w:pPr>
              <w:tabs>
                <w:tab w:val="center" w:pos="2881"/>
                <w:tab w:val="center" w:pos="3601"/>
                <w:tab w:val="center" w:pos="4321"/>
                <w:tab w:val="center" w:pos="5041"/>
                <w:tab w:val="center" w:pos="5761"/>
                <w:tab w:val="center" w:pos="7561"/>
                <w:tab w:val="center" w:pos="7921"/>
                <w:tab w:val="center" w:pos="8642"/>
              </w:tabs>
              <w:spacing w:before="0" w:after="0"/>
              <w:ind w:left="0" w:right="0" w:firstLine="0"/>
              <w:jc w:val="left"/>
            </w:pPr>
            <w:r>
              <w:rPr>
                <w:color w:val="000000"/>
                <w:sz w:val="24"/>
              </w:rPr>
              <w:t xml:space="preserve">Member Signature: </w:t>
            </w:r>
            <w:r>
              <w:rPr>
                <w:color w:val="000000"/>
                <w:sz w:val="24"/>
                <w:u w:val="single" w:color="000000"/>
              </w:rPr>
              <w:t xml:space="preserve"> </w:t>
            </w:r>
            <w:r>
              <w:rPr>
                <w:color w:val="000000"/>
                <w:sz w:val="24"/>
                <w:u w:val="single" w:color="000000"/>
              </w:rPr>
              <w:tab/>
              <w:t xml:space="preserve"> </w:t>
            </w:r>
            <w:r>
              <w:rPr>
                <w:color w:val="000000"/>
                <w:sz w:val="24"/>
                <w:u w:val="single" w:color="000000"/>
              </w:rPr>
              <w:tab/>
              <w:t xml:space="preserve"> </w:t>
            </w:r>
            <w:r>
              <w:rPr>
                <w:color w:val="000000"/>
                <w:sz w:val="24"/>
                <w:u w:val="single" w:color="000000"/>
              </w:rPr>
              <w:tab/>
              <w:t xml:space="preserve"> </w:t>
            </w:r>
            <w:r>
              <w:rPr>
                <w:color w:val="000000"/>
                <w:sz w:val="24"/>
                <w:u w:val="single" w:color="000000"/>
              </w:rPr>
              <w:tab/>
              <w:t xml:space="preserve"> </w:t>
            </w:r>
            <w:r>
              <w:rPr>
                <w:color w:val="000000"/>
                <w:sz w:val="24"/>
                <w:u w:val="single" w:color="000000"/>
              </w:rPr>
              <w:tab/>
            </w:r>
            <w:r>
              <w:rPr>
                <w:color w:val="000000"/>
                <w:sz w:val="24"/>
              </w:rPr>
              <w:t xml:space="preserve"> </w:t>
            </w:r>
            <w:r>
              <w:rPr>
                <w:color w:val="000000"/>
                <w:sz w:val="24"/>
              </w:rPr>
              <w:tab/>
              <w:t xml:space="preserve">Date:   </w:t>
            </w:r>
            <w:r>
              <w:rPr>
                <w:rFonts w:ascii="Calibri" w:eastAsia="Calibri" w:hAnsi="Calibri" w:cs="Calibri"/>
                <w:noProof/>
                <w:color w:val="000000"/>
                <w:sz w:val="22"/>
              </w:rPr>
              <mc:AlternateContent>
                <mc:Choice Requires="wpg">
                  <w:drawing>
                    <wp:inline distT="0" distB="0" distL="0" distR="0" wp14:anchorId="44609830" wp14:editId="48BB54CF">
                      <wp:extent cx="914705" cy="10668"/>
                      <wp:effectExtent l="0" t="0" r="0" b="0"/>
                      <wp:docPr id="6519" name="Group 6519"/>
                      <wp:cNvGraphicFramePr/>
                      <a:graphic xmlns:a="http://schemas.openxmlformats.org/drawingml/2006/main">
                        <a:graphicData uri="http://schemas.microsoft.com/office/word/2010/wordprocessingGroup">
                          <wpg:wgp>
                            <wpg:cNvGrpSpPr/>
                            <wpg:grpSpPr>
                              <a:xfrm>
                                <a:off x="0" y="0"/>
                                <a:ext cx="914705" cy="10668"/>
                                <a:chOff x="0" y="0"/>
                                <a:chExt cx="914705" cy="10668"/>
                              </a:xfrm>
                            </wpg:grpSpPr>
                            <wps:wsp>
                              <wps:cNvPr id="6909" name="Shape 6909"/>
                              <wps:cNvSpPr/>
                              <wps:spPr>
                                <a:xfrm>
                                  <a:off x="0" y="0"/>
                                  <a:ext cx="914705" cy="10668"/>
                                </a:xfrm>
                                <a:custGeom>
                                  <a:avLst/>
                                  <a:gdLst/>
                                  <a:ahLst/>
                                  <a:cxnLst/>
                                  <a:rect l="0" t="0" r="0" b="0"/>
                                  <a:pathLst>
                                    <a:path w="914705" h="10668">
                                      <a:moveTo>
                                        <a:pt x="0" y="0"/>
                                      </a:moveTo>
                                      <a:lnTo>
                                        <a:pt x="914705" y="0"/>
                                      </a:lnTo>
                                      <a:lnTo>
                                        <a:pt x="9147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9" style="width:72.024pt;height:0.840027pt;mso-position-horizontal-relative:char;mso-position-vertical-relative:line" coordsize="9147,106">
                      <v:shape id="Shape 6910" style="position:absolute;width:9147;height:106;left:0;top:0;" coordsize="914705,10668" path="m0,0l914705,0l914705,10668l0,10668l0,0">
                        <v:stroke weight="0pt" endcap="flat" joinstyle="miter" miterlimit="10" on="false" color="#000000" opacity="0"/>
                        <v:fill on="true" color="#000000"/>
                      </v:shape>
                    </v:group>
                  </w:pict>
                </mc:Fallback>
              </mc:AlternateContent>
            </w:r>
            <w:r>
              <w:rPr>
                <w:color w:val="000000"/>
                <w:sz w:val="24"/>
              </w:rPr>
              <w:tab/>
              <w:t xml:space="preserve"> </w:t>
            </w:r>
            <w:r>
              <w:rPr>
                <w:color w:val="000000"/>
                <w:sz w:val="24"/>
              </w:rPr>
              <w:tab/>
              <w:t xml:space="preserve"> </w:t>
            </w:r>
          </w:p>
        </w:tc>
      </w:tr>
      <w:tr w:rsidR="00AB4DAB" w14:paraId="43781EA5" w14:textId="77777777">
        <w:trPr>
          <w:trHeight w:val="3481"/>
        </w:trPr>
        <w:tc>
          <w:tcPr>
            <w:tcW w:w="9357" w:type="dxa"/>
            <w:gridSpan w:val="9"/>
            <w:tcBorders>
              <w:top w:val="single" w:sz="4" w:space="0" w:color="000000"/>
              <w:left w:val="single" w:sz="4" w:space="0" w:color="000000"/>
              <w:bottom w:val="single" w:sz="4" w:space="0" w:color="000000"/>
              <w:right w:val="single" w:sz="4" w:space="0" w:color="000000"/>
            </w:tcBorders>
          </w:tcPr>
          <w:p w14:paraId="38206F0B" w14:textId="77777777" w:rsidR="00AB4DAB" w:rsidRPr="00550877" w:rsidRDefault="006E756D">
            <w:pPr>
              <w:spacing w:before="0" w:after="45"/>
              <w:ind w:left="0" w:right="247" w:firstLine="0"/>
              <w:jc w:val="center"/>
              <w:rPr>
                <w:color w:val="000000" w:themeColor="text1"/>
              </w:rPr>
            </w:pPr>
            <w:r>
              <w:rPr>
                <w:b/>
                <w:color w:val="000000"/>
                <w:u w:val="single" w:color="000000"/>
              </w:rPr>
              <w:lastRenderedPageBreak/>
              <w:t>EXPLANATORY NOTES</w:t>
            </w:r>
            <w:r>
              <w:rPr>
                <w:b/>
                <w:color w:val="000000"/>
              </w:rPr>
              <w:t xml:space="preserve"> </w:t>
            </w:r>
          </w:p>
          <w:p w14:paraId="4F50D65B" w14:textId="1E114C65" w:rsidR="00AB4DAB" w:rsidRPr="00550877" w:rsidRDefault="006E756D">
            <w:pPr>
              <w:numPr>
                <w:ilvl w:val="0"/>
                <w:numId w:val="1"/>
              </w:numPr>
              <w:spacing w:before="0" w:after="41"/>
              <w:ind w:right="0" w:hanging="360"/>
              <w:jc w:val="both"/>
              <w:rPr>
                <w:color w:val="000000" w:themeColor="text1"/>
              </w:rPr>
            </w:pPr>
            <w:r w:rsidRPr="00550877">
              <w:rPr>
                <w:color w:val="000000" w:themeColor="text1"/>
              </w:rPr>
              <w:t xml:space="preserve">Only fully paid up members of the Institute may complete a Proxy Form. </w:t>
            </w:r>
            <w:r w:rsidR="00310191" w:rsidRPr="00550877">
              <w:rPr>
                <w:color w:val="000000" w:themeColor="text1"/>
              </w:rPr>
              <w:t>(This includes full members on Corporate Plan).</w:t>
            </w:r>
          </w:p>
          <w:p w14:paraId="6B3C4755" w14:textId="77777777" w:rsidR="00AB4DAB" w:rsidRPr="00550877" w:rsidRDefault="006E756D">
            <w:pPr>
              <w:numPr>
                <w:ilvl w:val="0"/>
                <w:numId w:val="1"/>
              </w:numPr>
              <w:spacing w:before="0" w:after="43"/>
              <w:ind w:right="0" w:hanging="360"/>
              <w:jc w:val="both"/>
              <w:rPr>
                <w:color w:val="000000" w:themeColor="text1"/>
              </w:rPr>
            </w:pPr>
            <w:r w:rsidRPr="00550877">
              <w:rPr>
                <w:color w:val="000000" w:themeColor="text1"/>
              </w:rPr>
              <w:t xml:space="preserve">Only a member having the right to vote may be a Proxy on behalf of another member. </w:t>
            </w:r>
          </w:p>
          <w:p w14:paraId="028985C3" w14:textId="4D0D8D7B" w:rsidR="00AB4DAB" w:rsidRPr="00550877" w:rsidRDefault="006E756D">
            <w:pPr>
              <w:numPr>
                <w:ilvl w:val="0"/>
                <w:numId w:val="1"/>
              </w:numPr>
              <w:spacing w:before="0" w:after="60" w:line="241" w:lineRule="auto"/>
              <w:ind w:right="0" w:hanging="360"/>
              <w:jc w:val="both"/>
              <w:rPr>
                <w:color w:val="000000" w:themeColor="text1"/>
              </w:rPr>
            </w:pPr>
            <w:r w:rsidRPr="00550877">
              <w:rPr>
                <w:color w:val="000000" w:themeColor="text1"/>
              </w:rPr>
              <w:t xml:space="preserve">A Proxy maybe appointed in respect of all or any part of the resolutions to be considered and voted upon at this </w:t>
            </w:r>
            <w:r w:rsidR="008B2F09" w:rsidRPr="00550877">
              <w:rPr>
                <w:color w:val="000000" w:themeColor="text1"/>
              </w:rPr>
              <w:t xml:space="preserve">Extraordinary </w:t>
            </w:r>
            <w:r w:rsidRPr="00550877">
              <w:rPr>
                <w:color w:val="000000" w:themeColor="text1"/>
              </w:rPr>
              <w:t xml:space="preserve">General Meeting or any subsequent adjournment. </w:t>
            </w:r>
          </w:p>
          <w:p w14:paraId="70DD434F" w14:textId="77777777" w:rsidR="00AB4DAB" w:rsidRPr="00550877" w:rsidRDefault="006E756D">
            <w:pPr>
              <w:numPr>
                <w:ilvl w:val="0"/>
                <w:numId w:val="1"/>
              </w:numPr>
              <w:spacing w:before="0" w:after="59" w:line="242" w:lineRule="auto"/>
              <w:ind w:right="0" w:hanging="360"/>
              <w:jc w:val="both"/>
              <w:rPr>
                <w:color w:val="000000" w:themeColor="text1"/>
              </w:rPr>
            </w:pPr>
            <w:r w:rsidRPr="00550877">
              <w:rPr>
                <w:color w:val="000000" w:themeColor="text1"/>
              </w:rPr>
              <w:t xml:space="preserve">The completed Proxy Form can be used to vote in favour of, abstain, or against each resolution. Unless otherwise instructed, the Proxy will vote as he /she thinks fit.  </w:t>
            </w:r>
          </w:p>
          <w:p w14:paraId="736C13C0" w14:textId="421EDBD7" w:rsidR="00AB4DAB" w:rsidRPr="00550877" w:rsidRDefault="006E756D">
            <w:pPr>
              <w:numPr>
                <w:ilvl w:val="0"/>
                <w:numId w:val="1"/>
              </w:numPr>
              <w:spacing w:before="0" w:after="61" w:line="241" w:lineRule="auto"/>
              <w:ind w:right="0" w:hanging="360"/>
              <w:jc w:val="both"/>
              <w:rPr>
                <w:color w:val="000000" w:themeColor="text1"/>
              </w:rPr>
            </w:pPr>
            <w:r w:rsidRPr="00550877">
              <w:rPr>
                <w:color w:val="000000" w:themeColor="text1"/>
              </w:rPr>
              <w:t>A completed Proxy Form (duly signed by the member) may be scanned and emailed to the Marketing Ins</w:t>
            </w:r>
            <w:r w:rsidR="00512BC3" w:rsidRPr="00550877">
              <w:rPr>
                <w:color w:val="000000" w:themeColor="text1"/>
              </w:rPr>
              <w:t>titute cecilia</w:t>
            </w:r>
            <w:r w:rsidRPr="00550877">
              <w:rPr>
                <w:color w:val="000000" w:themeColor="text1"/>
              </w:rPr>
              <w:t xml:space="preserve">@mii.ie.  </w:t>
            </w:r>
          </w:p>
          <w:p w14:paraId="143EACCE" w14:textId="064DB850" w:rsidR="00AB4DAB" w:rsidRDefault="006E756D">
            <w:pPr>
              <w:numPr>
                <w:ilvl w:val="0"/>
                <w:numId w:val="1"/>
              </w:numPr>
              <w:spacing w:before="0" w:after="0"/>
              <w:ind w:right="0" w:hanging="360"/>
              <w:jc w:val="both"/>
            </w:pPr>
            <w:r w:rsidRPr="00550877">
              <w:rPr>
                <w:color w:val="000000" w:themeColor="text1"/>
              </w:rPr>
              <w:t xml:space="preserve">Emailed, posted and hand delivered completed Proxy Forms must be deposited not less than 48 hours before the time of the holding of the </w:t>
            </w:r>
            <w:r w:rsidR="00922BEE" w:rsidRPr="00550877">
              <w:rPr>
                <w:color w:val="000000" w:themeColor="text1"/>
              </w:rPr>
              <w:t>E</w:t>
            </w:r>
            <w:r w:rsidRPr="00550877">
              <w:rPr>
                <w:color w:val="000000" w:themeColor="text1"/>
              </w:rPr>
              <w:t xml:space="preserve">GM.  </w:t>
            </w:r>
          </w:p>
        </w:tc>
      </w:tr>
    </w:tbl>
    <w:p w14:paraId="723C888A" w14:textId="77777777" w:rsidR="00AB4DAB" w:rsidRDefault="006E756D">
      <w:pPr>
        <w:spacing w:before="0" w:after="350"/>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5B16E34" wp14:editId="12DD950A">
                <wp:simplePos x="0" y="0"/>
                <wp:positionH relativeFrom="page">
                  <wp:posOffset>896417</wp:posOffset>
                </wp:positionH>
                <wp:positionV relativeFrom="page">
                  <wp:posOffset>9902647</wp:posOffset>
                </wp:positionV>
                <wp:extent cx="5769229" cy="45720"/>
                <wp:effectExtent l="0" t="0" r="0" b="0"/>
                <wp:wrapTopAndBottom/>
                <wp:docPr id="6619" name="Group 6619"/>
                <wp:cNvGraphicFramePr/>
                <a:graphic xmlns:a="http://schemas.openxmlformats.org/drawingml/2006/main">
                  <a:graphicData uri="http://schemas.microsoft.com/office/word/2010/wordprocessingGroup">
                    <wpg:wgp>
                      <wpg:cNvGrpSpPr/>
                      <wpg:grpSpPr>
                        <a:xfrm>
                          <a:off x="0" y="0"/>
                          <a:ext cx="5769229" cy="45720"/>
                          <a:chOff x="0" y="0"/>
                          <a:chExt cx="5769229" cy="45720"/>
                        </a:xfrm>
                      </wpg:grpSpPr>
                      <wps:wsp>
                        <wps:cNvPr id="6911" name="Shape 6911"/>
                        <wps:cNvSpPr/>
                        <wps:spPr>
                          <a:xfrm>
                            <a:off x="0" y="0"/>
                            <a:ext cx="5769229" cy="27432"/>
                          </a:xfrm>
                          <a:custGeom>
                            <a:avLst/>
                            <a:gdLst/>
                            <a:ahLst/>
                            <a:cxnLst/>
                            <a:rect l="0" t="0" r="0" b="0"/>
                            <a:pathLst>
                              <a:path w="5769229" h="27432">
                                <a:moveTo>
                                  <a:pt x="0" y="0"/>
                                </a:moveTo>
                                <a:lnTo>
                                  <a:pt x="5769229" y="0"/>
                                </a:lnTo>
                                <a:lnTo>
                                  <a:pt x="5769229"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912" name="Shape 6912"/>
                        <wps:cNvSpPr/>
                        <wps:spPr>
                          <a:xfrm>
                            <a:off x="0" y="36577"/>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w:pict>
              <v:group id="Group 6619" style="width:454.27pt;height:3.60004pt;position:absolute;mso-position-horizontal-relative:page;mso-position-horizontal:absolute;margin-left:70.584pt;mso-position-vertical-relative:page;margin-top:779.736pt;" coordsize="57692,457">
                <v:shape id="Shape 6913" style="position:absolute;width:57692;height:274;left:0;top:0;" coordsize="5769229,27432" path="m0,0l5769229,0l5769229,27432l0,27432l0,0">
                  <v:stroke weight="0pt" endcap="flat" joinstyle="miter" miterlimit="10" on="false" color="#000000" opacity="0"/>
                  <v:fill on="true" color="#1f497d"/>
                </v:shape>
                <v:shape id="Shape 6914" style="position:absolute;width:57692;height:91;left:0;top:365;" coordsize="5769229,9144" path="m0,0l5769229,0l5769229,9144l0,9144l0,0">
                  <v:stroke weight="0pt" endcap="flat" joinstyle="miter" miterlimit="10" on="false" color="#000000" opacity="0"/>
                  <v:fill on="true" color="#1f497d"/>
                </v:shape>
                <w10:wrap type="topAndBottom"/>
              </v:group>
            </w:pict>
          </mc:Fallback>
        </mc:AlternateContent>
      </w:r>
      <w:r>
        <w:rPr>
          <w:color w:val="000000"/>
          <w:sz w:val="24"/>
        </w:rPr>
        <w:t xml:space="preserve"> </w:t>
      </w:r>
      <w:r>
        <w:rPr>
          <w:color w:val="000000"/>
          <w:sz w:val="24"/>
        </w:rPr>
        <w:tab/>
        <w:t xml:space="preserve"> </w:t>
      </w:r>
    </w:p>
    <w:p w14:paraId="174F05DB" w14:textId="77777777" w:rsidR="00AB4DAB" w:rsidRDefault="006E756D">
      <w:r>
        <w:t xml:space="preserve">Marketing Institute of Ireland CLG.  Registered in Ireland No. 19888 </w:t>
      </w:r>
    </w:p>
    <w:p w14:paraId="4DA04F71" w14:textId="77777777" w:rsidR="00AB4DAB" w:rsidRDefault="006E756D">
      <w:pPr>
        <w:spacing w:before="0"/>
        <w:ind w:right="1242"/>
      </w:pPr>
      <w:r>
        <w:t xml:space="preserve">Registered Office: South County Business Park, Leopardstown, Dublin 18 </w:t>
      </w:r>
    </w:p>
    <w:p w14:paraId="0C7DDB7C" w14:textId="77777777" w:rsidR="002E5629" w:rsidRDefault="006E756D">
      <w:pPr>
        <w:spacing w:before="0" w:after="118"/>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6DC89D8" wp14:editId="75A0EE52">
                <wp:simplePos x="0" y="0"/>
                <wp:positionH relativeFrom="page">
                  <wp:posOffset>896417</wp:posOffset>
                </wp:positionH>
                <wp:positionV relativeFrom="page">
                  <wp:posOffset>9902647</wp:posOffset>
                </wp:positionV>
                <wp:extent cx="5769229" cy="45720"/>
                <wp:effectExtent l="0" t="0" r="0" b="0"/>
                <wp:wrapTopAndBottom/>
                <wp:docPr id="5940" name="Group 5940"/>
                <wp:cNvGraphicFramePr/>
                <a:graphic xmlns:a="http://schemas.openxmlformats.org/drawingml/2006/main">
                  <a:graphicData uri="http://schemas.microsoft.com/office/word/2010/wordprocessingGroup">
                    <wpg:wgp>
                      <wpg:cNvGrpSpPr/>
                      <wpg:grpSpPr>
                        <a:xfrm>
                          <a:off x="0" y="0"/>
                          <a:ext cx="5769229" cy="45720"/>
                          <a:chOff x="0" y="0"/>
                          <a:chExt cx="5769229" cy="45720"/>
                        </a:xfrm>
                      </wpg:grpSpPr>
                      <wps:wsp>
                        <wps:cNvPr id="6915" name="Shape 6915"/>
                        <wps:cNvSpPr/>
                        <wps:spPr>
                          <a:xfrm>
                            <a:off x="0" y="0"/>
                            <a:ext cx="5769229" cy="27432"/>
                          </a:xfrm>
                          <a:custGeom>
                            <a:avLst/>
                            <a:gdLst/>
                            <a:ahLst/>
                            <a:cxnLst/>
                            <a:rect l="0" t="0" r="0" b="0"/>
                            <a:pathLst>
                              <a:path w="5769229" h="27432">
                                <a:moveTo>
                                  <a:pt x="0" y="0"/>
                                </a:moveTo>
                                <a:lnTo>
                                  <a:pt x="5769229" y="0"/>
                                </a:lnTo>
                                <a:lnTo>
                                  <a:pt x="5769229"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916" name="Shape 6916"/>
                        <wps:cNvSpPr/>
                        <wps:spPr>
                          <a:xfrm>
                            <a:off x="0" y="36577"/>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w:pict>
              <v:group id="Group 5940" style="width:454.27pt;height:3.60004pt;position:absolute;mso-position-horizontal-relative:page;mso-position-horizontal:absolute;margin-left:70.584pt;mso-position-vertical-relative:page;margin-top:779.736pt;" coordsize="57692,457">
                <v:shape id="Shape 6917" style="position:absolute;width:57692;height:274;left:0;top:0;" coordsize="5769229,27432" path="m0,0l5769229,0l5769229,27432l0,27432l0,0">
                  <v:stroke weight="0pt" endcap="flat" joinstyle="miter" miterlimit="10" on="false" color="#000000" opacity="0"/>
                  <v:fill on="true" color="#1f497d"/>
                </v:shape>
                <v:shape id="Shape 6918" style="position:absolute;width:57692;height:91;left:0;top:365;" coordsize="5769229,9144" path="m0,0l5769229,0l5769229,9144l0,9144l0,0">
                  <v:stroke weight="0pt" endcap="flat" joinstyle="miter" miterlimit="10" on="false" color="#000000" opacity="0"/>
                  <v:fill on="true" color="#1f497d"/>
                </v:shape>
                <w10:wrap type="topAndBottom"/>
              </v:group>
            </w:pict>
          </mc:Fallback>
        </mc:AlternateContent>
      </w:r>
      <w:r>
        <w:rPr>
          <w:color w:val="000000"/>
          <w:sz w:val="24"/>
        </w:rPr>
        <w:t xml:space="preserve"> </w:t>
      </w:r>
    </w:p>
    <w:tbl>
      <w:tblPr>
        <w:tblStyle w:val="TableGrid"/>
        <w:tblW w:w="9357" w:type="dxa"/>
        <w:tblInd w:w="-142" w:type="dxa"/>
        <w:tblCellMar>
          <w:top w:w="124" w:type="dxa"/>
          <w:right w:w="238" w:type="dxa"/>
        </w:tblCellMar>
        <w:tblLook w:val="04A0" w:firstRow="1" w:lastRow="0" w:firstColumn="1" w:lastColumn="0" w:noHBand="0" w:noVBand="1"/>
      </w:tblPr>
      <w:tblGrid>
        <w:gridCol w:w="996"/>
        <w:gridCol w:w="8361"/>
      </w:tblGrid>
      <w:tr w:rsidR="002E5629" w14:paraId="07E122BA" w14:textId="77777777" w:rsidTr="009E7683">
        <w:trPr>
          <w:trHeight w:val="1289"/>
        </w:trPr>
        <w:tc>
          <w:tcPr>
            <w:tcW w:w="996" w:type="dxa"/>
            <w:tcBorders>
              <w:top w:val="single" w:sz="4" w:space="0" w:color="000000"/>
              <w:left w:val="single" w:sz="4" w:space="0" w:color="000000"/>
              <w:bottom w:val="single" w:sz="4" w:space="0" w:color="000000"/>
              <w:right w:val="nil"/>
            </w:tcBorders>
          </w:tcPr>
          <w:p w14:paraId="5359EDB3" w14:textId="77777777" w:rsidR="002E5629" w:rsidRDefault="002E5629" w:rsidP="009E7683">
            <w:pPr>
              <w:spacing w:before="0" w:after="160"/>
              <w:ind w:left="0" w:right="0" w:firstLine="0"/>
              <w:jc w:val="left"/>
            </w:pPr>
          </w:p>
        </w:tc>
        <w:tc>
          <w:tcPr>
            <w:tcW w:w="8361" w:type="dxa"/>
            <w:tcBorders>
              <w:top w:val="single" w:sz="4" w:space="0" w:color="000000"/>
              <w:left w:val="nil"/>
              <w:bottom w:val="single" w:sz="4" w:space="0" w:color="000000"/>
              <w:right w:val="single" w:sz="4" w:space="0" w:color="000000"/>
            </w:tcBorders>
            <w:vAlign w:val="center"/>
          </w:tcPr>
          <w:p w14:paraId="3C00DB12" w14:textId="1F70D3DC" w:rsidR="002E5629" w:rsidRDefault="002E5629" w:rsidP="009E7683">
            <w:pPr>
              <w:spacing w:before="0" w:after="0"/>
              <w:ind w:left="-26" w:right="150" w:firstLine="274"/>
              <w:jc w:val="both"/>
            </w:pPr>
            <w:r>
              <w:rPr>
                <w:noProof/>
              </w:rPr>
              <w:drawing>
                <wp:anchor distT="0" distB="0" distL="114300" distR="114300" simplePos="0" relativeHeight="251663360" behindDoc="0" locked="0" layoutInCell="1" allowOverlap="0" wp14:anchorId="159B1FE8" wp14:editId="7B23D4AE">
                  <wp:simplePos x="0" y="0"/>
                  <wp:positionH relativeFrom="column">
                    <wp:posOffset>3519932</wp:posOffset>
                  </wp:positionH>
                  <wp:positionV relativeFrom="paragraph">
                    <wp:posOffset>-4396</wp:posOffset>
                  </wp:positionV>
                  <wp:extent cx="1543050" cy="617220"/>
                  <wp:effectExtent l="0" t="0" r="0" b="0"/>
                  <wp:wrapSquare wrapText="bothSides"/>
                  <wp:docPr id="724" name="Picture 72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24" name="Picture 724" descr="Text&#10;&#10;Description automatically generated"/>
                          <pic:cNvPicPr/>
                        </pic:nvPicPr>
                        <pic:blipFill>
                          <a:blip r:embed="rId5"/>
                          <a:stretch>
                            <a:fillRect/>
                          </a:stretch>
                        </pic:blipFill>
                        <pic:spPr>
                          <a:xfrm>
                            <a:off x="0" y="0"/>
                            <a:ext cx="1543050" cy="617220"/>
                          </a:xfrm>
                          <a:prstGeom prst="rect">
                            <a:avLst/>
                          </a:prstGeom>
                        </pic:spPr>
                      </pic:pic>
                    </a:graphicData>
                  </a:graphic>
                </wp:anchor>
              </w:drawing>
            </w:r>
            <w:r w:rsidR="00816226">
              <w:rPr>
                <w:b/>
                <w:color w:val="000000"/>
                <w:sz w:val="32"/>
              </w:rPr>
              <w:t>Extra</w:t>
            </w:r>
            <w:r w:rsidR="00502A1C">
              <w:rPr>
                <w:b/>
                <w:color w:val="000000"/>
                <w:sz w:val="32"/>
              </w:rPr>
              <w:t>ordinary</w:t>
            </w:r>
            <w:r>
              <w:rPr>
                <w:b/>
                <w:color w:val="000000"/>
                <w:sz w:val="32"/>
              </w:rPr>
              <w:t xml:space="preserve"> General Meeting </w:t>
            </w:r>
            <w:r w:rsidRPr="00045969">
              <w:rPr>
                <w:b/>
                <w:color w:val="000000"/>
                <w:sz w:val="28"/>
                <w:szCs w:val="15"/>
              </w:rPr>
              <w:t>LIST OF MOTIONS</w:t>
            </w:r>
            <w:r w:rsidRPr="00045969">
              <w:rPr>
                <w:b/>
                <w:color w:val="000000"/>
                <w:sz w:val="32"/>
                <w:szCs w:val="15"/>
              </w:rPr>
              <w:t xml:space="preserve"> </w:t>
            </w:r>
            <w:r w:rsidRPr="00045969">
              <w:rPr>
                <w:color w:val="000000"/>
                <w:sz w:val="22"/>
                <w:szCs w:val="15"/>
                <w:vertAlign w:val="subscript"/>
              </w:rPr>
              <w:t xml:space="preserve"> </w:t>
            </w:r>
          </w:p>
        </w:tc>
      </w:tr>
      <w:tr w:rsidR="002E5629" w14:paraId="5F52220D" w14:textId="77777777" w:rsidTr="009E7683">
        <w:trPr>
          <w:trHeight w:val="991"/>
        </w:trPr>
        <w:tc>
          <w:tcPr>
            <w:tcW w:w="996" w:type="dxa"/>
            <w:tcBorders>
              <w:top w:val="single" w:sz="4" w:space="0" w:color="000000"/>
              <w:left w:val="single" w:sz="4" w:space="0" w:color="000000"/>
              <w:bottom w:val="single" w:sz="4" w:space="0" w:color="000000"/>
              <w:right w:val="nil"/>
            </w:tcBorders>
          </w:tcPr>
          <w:p w14:paraId="62FDDD3C" w14:textId="77777777" w:rsidR="002E5629" w:rsidRDefault="002E5629" w:rsidP="009E7683">
            <w:pPr>
              <w:spacing w:before="0" w:after="160"/>
              <w:ind w:left="0" w:right="0" w:firstLine="0"/>
              <w:jc w:val="left"/>
            </w:pPr>
          </w:p>
        </w:tc>
        <w:tc>
          <w:tcPr>
            <w:tcW w:w="8361" w:type="dxa"/>
            <w:tcBorders>
              <w:top w:val="single" w:sz="4" w:space="0" w:color="000000"/>
              <w:left w:val="nil"/>
              <w:bottom w:val="single" w:sz="4" w:space="0" w:color="000000"/>
              <w:right w:val="single" w:sz="4" w:space="0" w:color="000000"/>
            </w:tcBorders>
            <w:vAlign w:val="center"/>
          </w:tcPr>
          <w:p w14:paraId="401D3252" w14:textId="48B8B311" w:rsidR="002E5629" w:rsidRDefault="00910E41" w:rsidP="009E7683">
            <w:pPr>
              <w:spacing w:before="0" w:after="85"/>
              <w:ind w:left="922" w:right="0" w:firstLine="0"/>
              <w:jc w:val="left"/>
            </w:pPr>
            <w:r>
              <w:rPr>
                <w:b/>
                <w:color w:val="000000"/>
                <w:sz w:val="32"/>
              </w:rPr>
              <w:t>11th</w:t>
            </w:r>
            <w:r w:rsidR="00502A1C">
              <w:rPr>
                <w:b/>
                <w:color w:val="000000"/>
                <w:sz w:val="32"/>
              </w:rPr>
              <w:t xml:space="preserve"> March</w:t>
            </w:r>
            <w:r w:rsidR="002E5629">
              <w:rPr>
                <w:b/>
                <w:color w:val="000000"/>
                <w:sz w:val="32"/>
              </w:rPr>
              <w:t xml:space="preserve"> 20</w:t>
            </w:r>
            <w:r w:rsidR="00D16746">
              <w:rPr>
                <w:b/>
                <w:color w:val="000000"/>
                <w:sz w:val="32"/>
              </w:rPr>
              <w:t>2</w:t>
            </w:r>
            <w:r w:rsidR="00502A1C">
              <w:rPr>
                <w:b/>
                <w:color w:val="000000"/>
                <w:sz w:val="32"/>
              </w:rPr>
              <w:t>1</w:t>
            </w:r>
            <w:r w:rsidR="002E5629">
              <w:rPr>
                <w:b/>
                <w:color w:val="000000"/>
                <w:sz w:val="32"/>
              </w:rPr>
              <w:t xml:space="preserve"> at </w:t>
            </w:r>
            <w:r w:rsidR="00D16746">
              <w:rPr>
                <w:b/>
                <w:color w:val="000000"/>
                <w:sz w:val="32"/>
              </w:rPr>
              <w:t>5</w:t>
            </w:r>
            <w:r w:rsidR="002E5629">
              <w:rPr>
                <w:b/>
                <w:color w:val="000000"/>
                <w:sz w:val="32"/>
              </w:rPr>
              <w:t xml:space="preserve">pm </w:t>
            </w:r>
          </w:p>
          <w:p w14:paraId="3B20405E" w14:textId="6959EFB3" w:rsidR="002E5629" w:rsidRDefault="002E5629" w:rsidP="009E7683">
            <w:pPr>
              <w:spacing w:before="0" w:after="0"/>
              <w:ind w:left="442" w:right="0" w:firstLine="0"/>
              <w:jc w:val="left"/>
            </w:pPr>
          </w:p>
        </w:tc>
      </w:tr>
      <w:tr w:rsidR="002E5629" w14:paraId="6C5A8DE6" w14:textId="77777777" w:rsidTr="009E7683">
        <w:trPr>
          <w:trHeight w:val="526"/>
        </w:trPr>
        <w:tc>
          <w:tcPr>
            <w:tcW w:w="996" w:type="dxa"/>
            <w:tcBorders>
              <w:top w:val="single" w:sz="4" w:space="0" w:color="000000"/>
              <w:left w:val="single" w:sz="4" w:space="0" w:color="000000"/>
              <w:bottom w:val="single" w:sz="4" w:space="0" w:color="000000"/>
              <w:right w:val="single" w:sz="4" w:space="0" w:color="000000"/>
            </w:tcBorders>
            <w:vAlign w:val="center"/>
          </w:tcPr>
          <w:p w14:paraId="6CF126A2" w14:textId="77777777" w:rsidR="002E5629" w:rsidRDefault="002E5629" w:rsidP="009E7683">
            <w:pPr>
              <w:spacing w:before="0" w:after="0"/>
              <w:ind w:left="239" w:right="0" w:firstLine="0"/>
              <w:jc w:val="center"/>
            </w:pPr>
            <w:r>
              <w:rPr>
                <w:b/>
                <w:color w:val="000000"/>
                <w:sz w:val="24"/>
              </w:rPr>
              <w:t xml:space="preserve">No. </w:t>
            </w:r>
          </w:p>
        </w:tc>
        <w:tc>
          <w:tcPr>
            <w:tcW w:w="8361" w:type="dxa"/>
            <w:tcBorders>
              <w:top w:val="single" w:sz="4" w:space="0" w:color="000000"/>
              <w:left w:val="single" w:sz="4" w:space="0" w:color="000000"/>
              <w:bottom w:val="single" w:sz="4" w:space="0" w:color="000000"/>
              <w:right w:val="single" w:sz="4" w:space="0" w:color="000000"/>
            </w:tcBorders>
            <w:vAlign w:val="center"/>
          </w:tcPr>
          <w:p w14:paraId="7A6413DA" w14:textId="77777777" w:rsidR="002E5629" w:rsidRDefault="002E5629" w:rsidP="009E7683">
            <w:pPr>
              <w:tabs>
                <w:tab w:val="center" w:pos="6234"/>
                <w:tab w:val="center" w:pos="7650"/>
              </w:tabs>
              <w:spacing w:before="0" w:after="0"/>
              <w:ind w:left="0" w:right="0" w:firstLine="0"/>
              <w:jc w:val="left"/>
            </w:pPr>
            <w:r>
              <w:rPr>
                <w:b/>
                <w:color w:val="000000"/>
                <w:sz w:val="24"/>
              </w:rPr>
              <w:t xml:space="preserve">Motion </w:t>
            </w:r>
            <w:r>
              <w:rPr>
                <w:b/>
                <w:color w:val="000000"/>
                <w:sz w:val="24"/>
              </w:rPr>
              <w:tab/>
              <w:t xml:space="preserve"> </w:t>
            </w:r>
            <w:r>
              <w:rPr>
                <w:b/>
                <w:color w:val="000000"/>
                <w:sz w:val="24"/>
              </w:rPr>
              <w:tab/>
              <w:t xml:space="preserve"> </w:t>
            </w:r>
          </w:p>
        </w:tc>
      </w:tr>
      <w:tr w:rsidR="002E5629" w14:paraId="50CA4530" w14:textId="77777777" w:rsidTr="009E7683">
        <w:trPr>
          <w:trHeight w:val="1428"/>
        </w:trPr>
        <w:tc>
          <w:tcPr>
            <w:tcW w:w="996" w:type="dxa"/>
            <w:tcBorders>
              <w:top w:val="single" w:sz="4" w:space="0" w:color="000000"/>
              <w:left w:val="single" w:sz="4" w:space="0" w:color="000000"/>
              <w:bottom w:val="single" w:sz="4" w:space="0" w:color="000000"/>
              <w:right w:val="single" w:sz="4" w:space="0" w:color="000000"/>
            </w:tcBorders>
          </w:tcPr>
          <w:p w14:paraId="6902AC8F" w14:textId="77777777" w:rsidR="002E5629" w:rsidRDefault="002E5629" w:rsidP="009E7683">
            <w:pPr>
              <w:spacing w:before="0" w:after="0"/>
              <w:ind w:left="235" w:right="0" w:firstLine="0"/>
              <w:jc w:val="center"/>
            </w:pPr>
            <w:r>
              <w:rPr>
                <w:b/>
                <w:color w:val="000000"/>
                <w:sz w:val="24"/>
              </w:rPr>
              <w:t xml:space="preserve">1 </w:t>
            </w:r>
          </w:p>
        </w:tc>
        <w:tc>
          <w:tcPr>
            <w:tcW w:w="8361" w:type="dxa"/>
            <w:tcBorders>
              <w:top w:val="single" w:sz="4" w:space="0" w:color="000000"/>
              <w:left w:val="single" w:sz="4" w:space="0" w:color="000000"/>
              <w:bottom w:val="single" w:sz="4" w:space="0" w:color="000000"/>
              <w:right w:val="single" w:sz="4" w:space="0" w:color="000000"/>
            </w:tcBorders>
          </w:tcPr>
          <w:p w14:paraId="3235A63B" w14:textId="14061085" w:rsidR="00622382" w:rsidRDefault="00622382" w:rsidP="00622382">
            <w:pPr>
              <w:pStyle w:val="ACLevel2"/>
              <w:numPr>
                <w:ilvl w:val="0"/>
                <w:numId w:val="0"/>
              </w:numPr>
              <w:rPr>
                <w:rFonts w:ascii="Gilroy" w:hAnsi="Gilroy"/>
              </w:rPr>
            </w:pPr>
            <w:r>
              <w:rPr>
                <w:rFonts w:ascii="Gilroy" w:hAnsi="Gilroy"/>
              </w:rPr>
              <w:t>That the articles of associat</w:t>
            </w:r>
            <w:r w:rsidR="00B23CE7">
              <w:rPr>
                <w:rFonts w:ascii="Gilroy" w:hAnsi="Gilroy"/>
              </w:rPr>
              <w:t>ion</w:t>
            </w:r>
            <w:r>
              <w:rPr>
                <w:rFonts w:ascii="Gilroy" w:hAnsi="Gilroy"/>
              </w:rPr>
              <w:t xml:space="preserve"> be amended</w:t>
            </w:r>
          </w:p>
          <w:p w14:paraId="25AFE8D5" w14:textId="5A560CCB" w:rsidR="00B80054" w:rsidRPr="002061FE" w:rsidRDefault="00B80054" w:rsidP="00B80054">
            <w:pPr>
              <w:pStyle w:val="ACLevel2"/>
              <w:rPr>
                <w:rFonts w:ascii="Gilroy" w:hAnsi="Gilroy"/>
              </w:rPr>
            </w:pPr>
            <w:r w:rsidRPr="002061FE">
              <w:rPr>
                <w:rFonts w:ascii="Gilroy" w:hAnsi="Gilroy"/>
              </w:rPr>
              <w:t>by the deletion of the existing Article 35 and the insertion of the following new Article 35:</w:t>
            </w:r>
          </w:p>
          <w:p w14:paraId="6883F7A3" w14:textId="77777777" w:rsidR="00B80054" w:rsidRPr="002061FE" w:rsidRDefault="00B80054" w:rsidP="00B80054">
            <w:pPr>
              <w:pStyle w:val="ListParagraph"/>
              <w:widowControl w:val="0"/>
              <w:autoSpaceDE w:val="0"/>
              <w:autoSpaceDN w:val="0"/>
              <w:adjustRightInd w:val="0"/>
              <w:spacing w:after="0"/>
              <w:ind w:left="1985" w:hanging="567"/>
              <w:jc w:val="both"/>
              <w:rPr>
                <w:rFonts w:ascii="Gilroy" w:hAnsi="Gilroy"/>
              </w:rPr>
            </w:pPr>
            <w:r w:rsidRPr="002061FE">
              <w:rPr>
                <w:rFonts w:ascii="Gilroy" w:hAnsi="Gilroy"/>
              </w:rPr>
              <w:t xml:space="preserve">35.  </w:t>
            </w:r>
            <w:r w:rsidRPr="002061FE">
              <w:rPr>
                <w:rFonts w:ascii="Gilroy" w:hAnsi="Gilroy"/>
              </w:rPr>
              <w:tab/>
            </w:r>
            <w:r w:rsidRPr="002061FE">
              <w:rPr>
                <w:rFonts w:ascii="Gilroy" w:hAnsi="Gilroy"/>
                <w:shd w:val="clear" w:color="auto" w:fill="FFFFFF"/>
              </w:rPr>
              <w:t xml:space="preserve">The Board shall appoint a Chairperson to be the Chairperson of the Institute and of the Board and who shall hold office until the next third subsequent annual general meeting of the Institute. A </w:t>
            </w:r>
            <w:r w:rsidRPr="002061FE">
              <w:rPr>
                <w:rFonts w:ascii="Gilroy" w:hAnsi="Gilroy"/>
              </w:rPr>
              <w:t>Director who is appointed as Chairperson shall not hold the office of Chairperson for more than the 3 consecutive terms up to a maximum of 9 years.</w:t>
            </w:r>
          </w:p>
          <w:p w14:paraId="26A2DB78" w14:textId="09DAA1CF" w:rsidR="002E5629" w:rsidRDefault="00D95CA1" w:rsidP="009E7683">
            <w:pPr>
              <w:tabs>
                <w:tab w:val="center" w:pos="6234"/>
                <w:tab w:val="center" w:pos="7650"/>
              </w:tabs>
              <w:spacing w:before="0" w:after="0"/>
              <w:ind w:left="0" w:right="0" w:firstLine="0"/>
              <w:jc w:val="left"/>
            </w:pPr>
            <w:r w:rsidRPr="00D95CA1">
              <w:rPr>
                <w:rFonts w:ascii="Trebuchet MS" w:hAnsi="Trebuchet MS" w:cs="Times New Roman"/>
                <w:color w:val="000000" w:themeColor="text1"/>
                <w:szCs w:val="20"/>
              </w:rPr>
              <w:t>Article 35 will afford the Board the option to appoint a Director of the Board as Chairperson for up to a maximum of 9 years, or 3 consecutive terms.</w:t>
            </w:r>
            <w:r w:rsidR="002E5629" w:rsidRPr="00D95CA1">
              <w:rPr>
                <w:color w:val="000000" w:themeColor="text1"/>
                <w:sz w:val="24"/>
              </w:rPr>
              <w:tab/>
            </w:r>
            <w:r w:rsidR="002E5629">
              <w:rPr>
                <w:color w:val="000000"/>
                <w:sz w:val="24"/>
              </w:rPr>
              <w:t xml:space="preserve"> </w:t>
            </w:r>
            <w:r w:rsidR="002E5629">
              <w:rPr>
                <w:color w:val="000000"/>
                <w:sz w:val="24"/>
              </w:rPr>
              <w:tab/>
              <w:t xml:space="preserve"> </w:t>
            </w:r>
          </w:p>
        </w:tc>
      </w:tr>
      <w:tr w:rsidR="002E5629" w14:paraId="24C64537" w14:textId="77777777" w:rsidTr="009E7683">
        <w:trPr>
          <w:trHeight w:val="1426"/>
        </w:trPr>
        <w:tc>
          <w:tcPr>
            <w:tcW w:w="996" w:type="dxa"/>
            <w:tcBorders>
              <w:top w:val="single" w:sz="4" w:space="0" w:color="000000"/>
              <w:left w:val="single" w:sz="4" w:space="0" w:color="000000"/>
              <w:bottom w:val="single" w:sz="4" w:space="0" w:color="000000"/>
              <w:right w:val="single" w:sz="4" w:space="0" w:color="000000"/>
            </w:tcBorders>
          </w:tcPr>
          <w:p w14:paraId="7ACD1DEC" w14:textId="77777777" w:rsidR="002E5629" w:rsidRDefault="002E5629" w:rsidP="009E7683">
            <w:pPr>
              <w:spacing w:before="0" w:after="0"/>
              <w:ind w:left="235" w:right="0" w:firstLine="0"/>
              <w:jc w:val="center"/>
            </w:pPr>
            <w:r>
              <w:rPr>
                <w:b/>
                <w:color w:val="000000"/>
                <w:sz w:val="24"/>
              </w:rPr>
              <w:t xml:space="preserve">2 </w:t>
            </w:r>
          </w:p>
        </w:tc>
        <w:tc>
          <w:tcPr>
            <w:tcW w:w="8361" w:type="dxa"/>
            <w:tcBorders>
              <w:top w:val="single" w:sz="4" w:space="0" w:color="000000"/>
              <w:left w:val="single" w:sz="4" w:space="0" w:color="000000"/>
              <w:bottom w:val="single" w:sz="4" w:space="0" w:color="000000"/>
              <w:right w:val="single" w:sz="4" w:space="0" w:color="000000"/>
            </w:tcBorders>
          </w:tcPr>
          <w:p w14:paraId="3CC11CE2" w14:textId="573FD7C7" w:rsidR="00B23CE7" w:rsidRDefault="00B23CE7" w:rsidP="00B23CE7">
            <w:pPr>
              <w:pStyle w:val="ACLevel2"/>
              <w:numPr>
                <w:ilvl w:val="0"/>
                <w:numId w:val="0"/>
              </w:numPr>
              <w:rPr>
                <w:rFonts w:ascii="Gilroy" w:hAnsi="Gilroy"/>
              </w:rPr>
            </w:pPr>
            <w:r>
              <w:rPr>
                <w:rFonts w:ascii="Gilroy" w:hAnsi="Gilroy"/>
              </w:rPr>
              <w:t>That the articles of association be amended</w:t>
            </w:r>
          </w:p>
          <w:p w14:paraId="695EA067" w14:textId="153210F4" w:rsidR="00B23CE7" w:rsidRPr="002061FE" w:rsidRDefault="00B23CE7" w:rsidP="00B23CE7">
            <w:pPr>
              <w:pStyle w:val="ACLevel2"/>
              <w:numPr>
                <w:ilvl w:val="0"/>
                <w:numId w:val="0"/>
              </w:numPr>
              <w:ind w:left="1440" w:hanging="720"/>
              <w:rPr>
                <w:rFonts w:ascii="Gilroy" w:hAnsi="Gilroy"/>
              </w:rPr>
            </w:pPr>
            <w:r w:rsidRPr="002061FE">
              <w:rPr>
                <w:rFonts w:ascii="Gilroy" w:hAnsi="Gilroy"/>
              </w:rPr>
              <w:t>by the insertion of the following new Article 63.1:</w:t>
            </w:r>
          </w:p>
          <w:p w14:paraId="6E3C6EB9" w14:textId="77777777" w:rsidR="00B23CE7" w:rsidRPr="002061FE" w:rsidRDefault="00B23CE7" w:rsidP="00B23CE7">
            <w:pPr>
              <w:pStyle w:val="ListParagraph"/>
              <w:widowControl w:val="0"/>
              <w:autoSpaceDE w:val="0"/>
              <w:autoSpaceDN w:val="0"/>
              <w:adjustRightInd w:val="0"/>
              <w:spacing w:after="0"/>
              <w:ind w:left="2127" w:hanging="709"/>
              <w:jc w:val="both"/>
              <w:rPr>
                <w:rFonts w:ascii="Gilroy" w:hAnsi="Gilroy" w:cs="Arial"/>
              </w:rPr>
            </w:pPr>
            <w:r w:rsidRPr="002061FE">
              <w:rPr>
                <w:rFonts w:ascii="Gilroy" w:hAnsi="Gilroy" w:cs="Arial"/>
              </w:rPr>
              <w:t>63.1</w:t>
            </w:r>
            <w:r w:rsidRPr="002061FE">
              <w:rPr>
                <w:rFonts w:ascii="Gilroy" w:hAnsi="Gilroy" w:cs="Arial"/>
              </w:rPr>
              <w:tab/>
              <w:t xml:space="preserve">A meeting of the directors or of a committee established by the directors may consist of a conference between some or all of the directors or, as the case may be, members of the committee who are not all in one place, but each of whom is able (directly or by means of telephonic, video or other electronic communication) to speak to each of the others and to be heard by each of the others </w:t>
            </w:r>
            <w:r w:rsidRPr="002061FE">
              <w:rPr>
                <w:rFonts w:ascii="Gilroy" w:hAnsi="Gilroy" w:cs="Arial"/>
              </w:rPr>
              <w:lastRenderedPageBreak/>
              <w:t>and:-</w:t>
            </w:r>
          </w:p>
          <w:p w14:paraId="1F70B136" w14:textId="77777777" w:rsidR="00B23CE7" w:rsidRPr="002061FE" w:rsidRDefault="00B23CE7" w:rsidP="00B23CE7">
            <w:pPr>
              <w:pStyle w:val="ListParagraph"/>
              <w:widowControl w:val="0"/>
              <w:autoSpaceDE w:val="0"/>
              <w:autoSpaceDN w:val="0"/>
              <w:adjustRightInd w:val="0"/>
              <w:spacing w:after="0"/>
              <w:ind w:left="1440" w:hanging="731"/>
              <w:jc w:val="both"/>
              <w:rPr>
                <w:rFonts w:ascii="Gilroy" w:hAnsi="Gilroy" w:cs="Arial"/>
              </w:rPr>
            </w:pPr>
          </w:p>
          <w:p w14:paraId="414B1DCA" w14:textId="77777777" w:rsidR="00B23CE7" w:rsidRPr="002061FE" w:rsidRDefault="00B23CE7" w:rsidP="00B23CE7">
            <w:pPr>
              <w:pStyle w:val="ListParagraph"/>
              <w:widowControl w:val="0"/>
              <w:numPr>
                <w:ilvl w:val="2"/>
                <w:numId w:val="3"/>
              </w:numPr>
              <w:autoSpaceDE w:val="0"/>
              <w:autoSpaceDN w:val="0"/>
              <w:adjustRightInd w:val="0"/>
              <w:spacing w:before="164" w:line="241" w:lineRule="exact"/>
              <w:ind w:left="2127" w:hanging="709"/>
              <w:jc w:val="both"/>
              <w:rPr>
                <w:rFonts w:ascii="Gilroy" w:hAnsi="Gilroy" w:cs="Arial"/>
                <w:position w:val="-2"/>
              </w:rPr>
            </w:pPr>
            <w:r w:rsidRPr="002061FE">
              <w:rPr>
                <w:rFonts w:ascii="Gilroy" w:hAnsi="Gilroy" w:cs="Arial"/>
                <w:position w:val="-2"/>
              </w:rPr>
              <w:t>a director or member of the committee taking part in such a conference shall be deemed to be present in person at the meeting and shall be entitled to vote and be counted in a quorum accordingly; and</w:t>
            </w:r>
          </w:p>
          <w:p w14:paraId="79C2988F" w14:textId="77777777" w:rsidR="00B23CE7" w:rsidRPr="002061FE" w:rsidRDefault="00B23CE7" w:rsidP="00B23CE7">
            <w:pPr>
              <w:pStyle w:val="ListParagraph"/>
              <w:widowControl w:val="0"/>
              <w:autoSpaceDE w:val="0"/>
              <w:autoSpaceDN w:val="0"/>
              <w:adjustRightInd w:val="0"/>
              <w:spacing w:before="164" w:line="241" w:lineRule="exact"/>
              <w:ind w:left="1134"/>
              <w:jc w:val="both"/>
              <w:rPr>
                <w:rFonts w:ascii="Gilroy" w:hAnsi="Gilroy" w:cs="Arial"/>
                <w:position w:val="-2"/>
              </w:rPr>
            </w:pPr>
          </w:p>
          <w:p w14:paraId="39639F69" w14:textId="77777777" w:rsidR="00B23CE7" w:rsidRPr="002061FE" w:rsidRDefault="00B23CE7" w:rsidP="00B23CE7">
            <w:pPr>
              <w:pStyle w:val="ListParagraph"/>
              <w:widowControl w:val="0"/>
              <w:numPr>
                <w:ilvl w:val="2"/>
                <w:numId w:val="3"/>
              </w:numPr>
              <w:autoSpaceDE w:val="0"/>
              <w:autoSpaceDN w:val="0"/>
              <w:adjustRightInd w:val="0"/>
              <w:spacing w:before="164" w:line="241" w:lineRule="exact"/>
              <w:ind w:firstLine="698"/>
              <w:jc w:val="both"/>
              <w:rPr>
                <w:rFonts w:ascii="Gilroy" w:hAnsi="Gilroy" w:cs="Arial"/>
                <w:position w:val="-2"/>
              </w:rPr>
            </w:pPr>
            <w:r w:rsidRPr="002061FE">
              <w:rPr>
                <w:rFonts w:ascii="Gilroy" w:hAnsi="Gilroy" w:cs="Arial"/>
                <w:position w:val="-2"/>
              </w:rPr>
              <w:t>such a meeting shall be deemed to take place:-</w:t>
            </w:r>
          </w:p>
          <w:p w14:paraId="3DE7438E" w14:textId="77777777" w:rsidR="00B23CE7" w:rsidRPr="002061FE" w:rsidRDefault="00B23CE7" w:rsidP="00B23CE7">
            <w:pPr>
              <w:pStyle w:val="ListParagraph"/>
              <w:widowControl w:val="0"/>
              <w:autoSpaceDE w:val="0"/>
              <w:autoSpaceDN w:val="0"/>
              <w:adjustRightInd w:val="0"/>
              <w:spacing w:before="164" w:line="241" w:lineRule="exact"/>
              <w:ind w:left="1134"/>
              <w:jc w:val="both"/>
              <w:rPr>
                <w:rFonts w:ascii="Gilroy" w:hAnsi="Gilroy" w:cs="Arial"/>
                <w:position w:val="-2"/>
              </w:rPr>
            </w:pPr>
          </w:p>
          <w:p w14:paraId="6C177234" w14:textId="77777777" w:rsidR="00B23CE7" w:rsidRPr="002061FE" w:rsidRDefault="00B23CE7" w:rsidP="00B23CE7">
            <w:pPr>
              <w:pStyle w:val="ListParagraph"/>
              <w:widowControl w:val="0"/>
              <w:numPr>
                <w:ilvl w:val="2"/>
                <w:numId w:val="3"/>
              </w:numPr>
              <w:autoSpaceDE w:val="0"/>
              <w:autoSpaceDN w:val="0"/>
              <w:adjustRightInd w:val="0"/>
              <w:spacing w:before="164" w:line="241" w:lineRule="exact"/>
              <w:ind w:left="2835" w:hanging="708"/>
              <w:rPr>
                <w:rFonts w:ascii="Gilroy" w:hAnsi="Gilroy" w:cs="Arial"/>
                <w:position w:val="-2"/>
              </w:rPr>
            </w:pPr>
            <w:r w:rsidRPr="002061FE">
              <w:rPr>
                <w:rFonts w:ascii="Gilroy" w:hAnsi="Gilroy" w:cs="Arial"/>
                <w:position w:val="-2"/>
              </w:rPr>
              <w:t>where the largest group of those participating in the conference is assembled;</w:t>
            </w:r>
            <w:r w:rsidRPr="002061FE">
              <w:rPr>
                <w:rFonts w:ascii="Gilroy" w:hAnsi="Gilroy" w:cs="Arial"/>
                <w:position w:val="-2"/>
              </w:rPr>
              <w:br/>
            </w:r>
          </w:p>
          <w:p w14:paraId="5A852A01" w14:textId="77777777" w:rsidR="00B23CE7" w:rsidRPr="002061FE" w:rsidRDefault="00B23CE7" w:rsidP="00B23CE7">
            <w:pPr>
              <w:pStyle w:val="ListParagraph"/>
              <w:widowControl w:val="0"/>
              <w:numPr>
                <w:ilvl w:val="2"/>
                <w:numId w:val="3"/>
              </w:numPr>
              <w:autoSpaceDE w:val="0"/>
              <w:autoSpaceDN w:val="0"/>
              <w:adjustRightInd w:val="0"/>
              <w:spacing w:before="164" w:line="241" w:lineRule="exact"/>
              <w:ind w:left="2835" w:hanging="708"/>
              <w:rPr>
                <w:rFonts w:ascii="Gilroy" w:hAnsi="Gilroy" w:cs="Arial"/>
                <w:position w:val="-2"/>
              </w:rPr>
            </w:pPr>
            <w:r w:rsidRPr="002061FE">
              <w:rPr>
                <w:rFonts w:ascii="Gilroy" w:hAnsi="Gilroy" w:cs="Arial"/>
                <w:position w:val="-2"/>
              </w:rPr>
              <w:t>if there is no such group, where the chairperson of the meeting then is;</w:t>
            </w:r>
            <w:r w:rsidRPr="002061FE">
              <w:rPr>
                <w:rFonts w:ascii="Gilroy" w:hAnsi="Gilroy" w:cs="Arial"/>
                <w:position w:val="-2"/>
              </w:rPr>
              <w:br/>
            </w:r>
          </w:p>
          <w:p w14:paraId="41A93E9B" w14:textId="77777777" w:rsidR="00B23CE7" w:rsidRPr="002061FE" w:rsidRDefault="00B23CE7" w:rsidP="00B23CE7">
            <w:pPr>
              <w:pStyle w:val="ListParagraph"/>
              <w:widowControl w:val="0"/>
              <w:numPr>
                <w:ilvl w:val="2"/>
                <w:numId w:val="3"/>
              </w:numPr>
              <w:autoSpaceDE w:val="0"/>
              <w:autoSpaceDN w:val="0"/>
              <w:adjustRightInd w:val="0"/>
              <w:spacing w:before="164" w:line="241" w:lineRule="exact"/>
              <w:ind w:left="2835" w:hanging="708"/>
              <w:rPr>
                <w:rFonts w:ascii="Gilroy" w:hAnsi="Gilroy" w:cs="Arial"/>
                <w:position w:val="-2"/>
              </w:rPr>
            </w:pPr>
            <w:r w:rsidRPr="002061FE">
              <w:rPr>
                <w:rFonts w:ascii="Gilroy" w:hAnsi="Gilroy" w:cs="Arial"/>
                <w:position w:val="-2"/>
              </w:rPr>
              <w:t>if neither subparagraph 63.1.</w:t>
            </w:r>
            <w:r>
              <w:rPr>
                <w:rFonts w:ascii="Gilroy" w:hAnsi="Gilroy" w:cs="Arial"/>
                <w:position w:val="-2"/>
              </w:rPr>
              <w:t>3</w:t>
            </w:r>
            <w:r w:rsidRPr="002061FE">
              <w:rPr>
                <w:rFonts w:ascii="Gilroy" w:hAnsi="Gilroy" w:cs="Arial"/>
                <w:position w:val="-2"/>
              </w:rPr>
              <w:t xml:space="preserve"> or 63.1.</w:t>
            </w:r>
            <w:r>
              <w:rPr>
                <w:rFonts w:ascii="Gilroy" w:hAnsi="Gilroy" w:cs="Arial"/>
                <w:position w:val="-2"/>
              </w:rPr>
              <w:t>4</w:t>
            </w:r>
            <w:r w:rsidRPr="002061FE">
              <w:rPr>
                <w:rFonts w:ascii="Gilroy" w:hAnsi="Gilroy" w:cs="Arial"/>
                <w:position w:val="-2"/>
              </w:rPr>
              <w:t xml:space="preserve"> applies, in such location as the meeting itself decides.”</w:t>
            </w:r>
          </w:p>
          <w:p w14:paraId="14D39CC6" w14:textId="77777777" w:rsidR="00B23CE7" w:rsidRPr="000B25A8" w:rsidRDefault="00B23CE7" w:rsidP="00B23CE7">
            <w:pPr>
              <w:pStyle w:val="ListParagraph"/>
              <w:widowControl w:val="0"/>
              <w:autoSpaceDE w:val="0"/>
              <w:autoSpaceDN w:val="0"/>
              <w:adjustRightInd w:val="0"/>
              <w:spacing w:after="0"/>
              <w:ind w:left="1985" w:hanging="567"/>
              <w:jc w:val="both"/>
              <w:rPr>
                <w:rFonts w:ascii="Gilroy" w:hAnsi="Gilroy" w:cs="Arial"/>
              </w:rPr>
            </w:pPr>
          </w:p>
          <w:p w14:paraId="2A01DE9F" w14:textId="6993833B" w:rsidR="002E5629" w:rsidRDefault="002E5629" w:rsidP="009E7683">
            <w:pPr>
              <w:tabs>
                <w:tab w:val="center" w:pos="6234"/>
                <w:tab w:val="center" w:pos="7650"/>
              </w:tabs>
              <w:spacing w:before="0" w:after="0"/>
              <w:ind w:left="0" w:right="0" w:firstLine="0"/>
              <w:jc w:val="left"/>
            </w:pPr>
            <w:r>
              <w:rPr>
                <w:color w:val="000000"/>
                <w:sz w:val="24"/>
              </w:rPr>
              <w:tab/>
              <w:t xml:space="preserve"> </w:t>
            </w:r>
          </w:p>
        </w:tc>
      </w:tr>
    </w:tbl>
    <w:p w14:paraId="6A72BF8E" w14:textId="5E0F5006" w:rsidR="00AB4DAB" w:rsidRDefault="00AB4DAB">
      <w:pPr>
        <w:spacing w:before="0" w:after="118"/>
        <w:ind w:left="0" w:right="0" w:firstLine="0"/>
        <w:jc w:val="left"/>
      </w:pPr>
    </w:p>
    <w:p w14:paraId="4F2B8CD1" w14:textId="77777777" w:rsidR="00AB4DAB" w:rsidRDefault="006E756D">
      <w:r>
        <w:t xml:space="preserve">Marketing Institute of Ireland CLG.  Registered in Ireland No. 19888 </w:t>
      </w:r>
    </w:p>
    <w:p w14:paraId="54C60CC9" w14:textId="77777777" w:rsidR="00AB4DAB" w:rsidRDefault="006E756D">
      <w:pPr>
        <w:spacing w:before="0"/>
        <w:ind w:right="1242"/>
      </w:pPr>
      <w:r>
        <w:t xml:space="preserve">Registered Office: South County Business Park, Leopardstown, Dublin 18 </w:t>
      </w:r>
    </w:p>
    <w:sectPr w:rsidR="00AB4DAB">
      <w:pgSz w:w="11906" w:h="16838"/>
      <w:pgMar w:top="85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roy">
    <w:altName w:val="Calibri"/>
    <w:panose1 w:val="020B0604020202020204"/>
    <w:charset w:val="00"/>
    <w:family w:val="modern"/>
    <w:notTrueType/>
    <w:pitch w:val="variable"/>
    <w:sig w:usb0="00000207" w:usb1="00000000" w:usb2="00000000" w:usb3="00000000" w:csb0="00000097"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4843"/>
    <w:multiLevelType w:val="hybridMultilevel"/>
    <w:tmpl w:val="E9062E72"/>
    <w:lvl w:ilvl="0" w:tplc="2332A6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9A57A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20CD9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20BCF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2E94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F435A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18757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A444E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A6452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1D2F37"/>
    <w:multiLevelType w:val="multilevel"/>
    <w:tmpl w:val="A3321D98"/>
    <w:name w:val="Main Numbering"/>
    <w:styleLink w:val="MainNumbering"/>
    <w:lvl w:ilvl="0">
      <w:start w:val="1"/>
      <w:numFmt w:val="decimal"/>
      <w:pStyle w:val="ACLevel1"/>
      <w:lvlText w:val="%1."/>
      <w:lvlJc w:val="left"/>
      <w:pPr>
        <w:ind w:left="720" w:hanging="720"/>
      </w:pPr>
      <w:rPr>
        <w:color w:val="auto"/>
      </w:rPr>
    </w:lvl>
    <w:lvl w:ilvl="1">
      <w:start w:val="1"/>
      <w:numFmt w:val="decimal"/>
      <w:pStyle w:val="ACLevel2"/>
      <w:lvlText w:val="%1.%2"/>
      <w:lvlJc w:val="left"/>
      <w:pPr>
        <w:ind w:left="1440" w:hanging="720"/>
      </w:pPr>
      <w:rPr>
        <w:color w:val="auto"/>
      </w:rPr>
    </w:lvl>
    <w:lvl w:ilvl="2">
      <w:start w:val="1"/>
      <w:numFmt w:val="lowerLetter"/>
      <w:pStyle w:val="ACLevel3"/>
      <w:lvlText w:val="(%3)"/>
      <w:lvlJc w:val="left"/>
      <w:pPr>
        <w:ind w:left="2160" w:hanging="720"/>
      </w:pPr>
      <w:rPr>
        <w:color w:val="auto"/>
      </w:rPr>
    </w:lvl>
    <w:lvl w:ilvl="3">
      <w:start w:val="1"/>
      <w:numFmt w:val="lowerRoman"/>
      <w:pStyle w:val="ACLevel4"/>
      <w:lvlText w:val="(%4)"/>
      <w:lvlJc w:val="left"/>
      <w:pPr>
        <w:ind w:left="2880" w:hanging="720"/>
      </w:pPr>
      <w:rPr>
        <w:color w:val="auto"/>
      </w:rPr>
    </w:lvl>
    <w:lvl w:ilvl="4">
      <w:start w:val="1"/>
      <w:numFmt w:val="upperLetter"/>
      <w:pStyle w:val="ACLevel5"/>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2C4405"/>
    <w:multiLevelType w:val="multilevel"/>
    <w:tmpl w:val="8E8C3616"/>
    <w:lvl w:ilvl="0">
      <w:start w:val="6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NzU0NTc1AzKNjZV0lIJTi4sz8/NACoxrAdmL/SQsAAAA"/>
  </w:docVars>
  <w:rsids>
    <w:rsidRoot w:val="00AB4DAB"/>
    <w:rsid w:val="00045969"/>
    <w:rsid w:val="001A1E78"/>
    <w:rsid w:val="001D0D9D"/>
    <w:rsid w:val="002E5629"/>
    <w:rsid w:val="00310191"/>
    <w:rsid w:val="00316523"/>
    <w:rsid w:val="004F5C72"/>
    <w:rsid w:val="00502A1C"/>
    <w:rsid w:val="00512BC3"/>
    <w:rsid w:val="00550877"/>
    <w:rsid w:val="00582966"/>
    <w:rsid w:val="00622382"/>
    <w:rsid w:val="006E756D"/>
    <w:rsid w:val="0076500E"/>
    <w:rsid w:val="00794AF4"/>
    <w:rsid w:val="007E5C21"/>
    <w:rsid w:val="00816226"/>
    <w:rsid w:val="008B2F09"/>
    <w:rsid w:val="00910E41"/>
    <w:rsid w:val="00922BEE"/>
    <w:rsid w:val="00AB4DAB"/>
    <w:rsid w:val="00B23CE7"/>
    <w:rsid w:val="00B34127"/>
    <w:rsid w:val="00B80054"/>
    <w:rsid w:val="00C55960"/>
    <w:rsid w:val="00D16746"/>
    <w:rsid w:val="00D845FE"/>
    <w:rsid w:val="00D95CA1"/>
    <w:rsid w:val="00D97BE2"/>
    <w:rsid w:val="00FF47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08EA"/>
  <w15:docId w15:val="{3B73BC46-9700-4C42-9D1E-8A30B25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8" w:after="3"/>
      <w:ind w:left="10" w:right="1527" w:hanging="10"/>
      <w:jc w:val="right"/>
    </w:pPr>
    <w:rPr>
      <w:rFonts w:ascii="Arial" w:eastAsia="Arial" w:hAnsi="Arial" w:cs="Arial"/>
      <w:color w:val="1F497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MainNumbering">
    <w:name w:val="Main Numbering"/>
    <w:basedOn w:val="NoList"/>
    <w:rsid w:val="00B80054"/>
    <w:pPr>
      <w:numPr>
        <w:numId w:val="2"/>
      </w:numPr>
    </w:pPr>
  </w:style>
  <w:style w:type="paragraph" w:customStyle="1" w:styleId="ACLevel1">
    <w:name w:val="AC Level 1"/>
    <w:basedOn w:val="Normal"/>
    <w:uiPriority w:val="99"/>
    <w:qFormat/>
    <w:rsid w:val="00B80054"/>
    <w:pPr>
      <w:numPr>
        <w:numId w:val="2"/>
      </w:numPr>
      <w:spacing w:before="0" w:after="220" w:line="240" w:lineRule="auto"/>
      <w:ind w:right="0"/>
      <w:jc w:val="both"/>
    </w:pPr>
    <w:rPr>
      <w:rFonts w:ascii="Times New Roman" w:eastAsiaTheme="minorHAnsi" w:hAnsi="Times New Roman" w:cs="Times New Roman"/>
      <w:color w:val="auto"/>
      <w:sz w:val="22"/>
      <w:lang w:eastAsia="en-US"/>
    </w:rPr>
  </w:style>
  <w:style w:type="paragraph" w:customStyle="1" w:styleId="ACLevel2">
    <w:name w:val="AC Level 2"/>
    <w:basedOn w:val="Normal"/>
    <w:uiPriority w:val="99"/>
    <w:qFormat/>
    <w:rsid w:val="00B80054"/>
    <w:pPr>
      <w:numPr>
        <w:ilvl w:val="1"/>
        <w:numId w:val="2"/>
      </w:numPr>
      <w:spacing w:before="0" w:after="220" w:line="240" w:lineRule="auto"/>
      <w:ind w:right="0"/>
      <w:jc w:val="both"/>
    </w:pPr>
    <w:rPr>
      <w:rFonts w:ascii="Times New Roman" w:eastAsiaTheme="minorHAnsi" w:hAnsi="Times New Roman" w:cs="Times New Roman"/>
      <w:color w:val="auto"/>
      <w:sz w:val="22"/>
      <w:lang w:eastAsia="en-US"/>
    </w:rPr>
  </w:style>
  <w:style w:type="paragraph" w:customStyle="1" w:styleId="ACLevel3">
    <w:name w:val="AC Level 3"/>
    <w:basedOn w:val="Normal"/>
    <w:uiPriority w:val="99"/>
    <w:qFormat/>
    <w:rsid w:val="00B80054"/>
    <w:pPr>
      <w:numPr>
        <w:ilvl w:val="2"/>
        <w:numId w:val="2"/>
      </w:numPr>
      <w:spacing w:before="0" w:after="220" w:line="240" w:lineRule="auto"/>
      <w:ind w:right="0"/>
      <w:jc w:val="both"/>
    </w:pPr>
    <w:rPr>
      <w:rFonts w:ascii="Times New Roman" w:eastAsiaTheme="minorHAnsi" w:hAnsi="Times New Roman" w:cs="Times New Roman"/>
      <w:color w:val="auto"/>
      <w:sz w:val="22"/>
      <w:lang w:eastAsia="en-US"/>
    </w:rPr>
  </w:style>
  <w:style w:type="paragraph" w:customStyle="1" w:styleId="ACLevel4">
    <w:name w:val="AC Level 4"/>
    <w:basedOn w:val="Normal"/>
    <w:uiPriority w:val="99"/>
    <w:qFormat/>
    <w:rsid w:val="00B80054"/>
    <w:pPr>
      <w:numPr>
        <w:ilvl w:val="3"/>
        <w:numId w:val="2"/>
      </w:numPr>
      <w:spacing w:before="0" w:after="220" w:line="240" w:lineRule="auto"/>
      <w:ind w:right="0"/>
      <w:jc w:val="both"/>
    </w:pPr>
    <w:rPr>
      <w:rFonts w:ascii="Times New Roman" w:eastAsiaTheme="minorHAnsi" w:hAnsi="Times New Roman" w:cs="Times New Roman"/>
      <w:color w:val="auto"/>
      <w:sz w:val="22"/>
      <w:lang w:eastAsia="en-US"/>
    </w:rPr>
  </w:style>
  <w:style w:type="paragraph" w:customStyle="1" w:styleId="ACLevel5">
    <w:name w:val="AC Level 5"/>
    <w:basedOn w:val="Normal"/>
    <w:uiPriority w:val="99"/>
    <w:qFormat/>
    <w:rsid w:val="00B80054"/>
    <w:pPr>
      <w:numPr>
        <w:ilvl w:val="4"/>
        <w:numId w:val="2"/>
      </w:numPr>
      <w:spacing w:before="0" w:after="220" w:line="240" w:lineRule="auto"/>
      <w:ind w:right="0"/>
      <w:jc w:val="both"/>
    </w:pPr>
    <w:rPr>
      <w:rFonts w:ascii="Times New Roman" w:eastAsiaTheme="minorHAnsi" w:hAnsi="Times New Roman" w:cs="Times New Roman"/>
      <w:color w:val="auto"/>
      <w:sz w:val="22"/>
      <w:lang w:eastAsia="en-US"/>
    </w:rPr>
  </w:style>
  <w:style w:type="paragraph" w:styleId="ListParagraph">
    <w:name w:val="List Paragraph"/>
    <w:basedOn w:val="Normal"/>
    <w:uiPriority w:val="34"/>
    <w:qFormat/>
    <w:rsid w:val="00B80054"/>
    <w:pPr>
      <w:spacing w:before="0" w:after="160"/>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Kavanagh</dc:creator>
  <cp:keywords/>
  <cp:lastModifiedBy>David Field</cp:lastModifiedBy>
  <cp:revision>3</cp:revision>
  <dcterms:created xsi:type="dcterms:W3CDTF">2021-02-16T12:43:00Z</dcterms:created>
  <dcterms:modified xsi:type="dcterms:W3CDTF">2021-02-16T12:43:00Z</dcterms:modified>
</cp:coreProperties>
</file>