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1840" w14:textId="77777777" w:rsidR="001E3E12" w:rsidRPr="0011760E" w:rsidRDefault="001E3E12" w:rsidP="001E3E12">
      <w:pPr>
        <w:spacing w:after="21" w:line="256" w:lineRule="auto"/>
        <w:ind w:right="355"/>
        <w:jc w:val="center"/>
        <w:rPr>
          <w:b/>
          <w:u w:val="single" w:color="000000"/>
        </w:rPr>
      </w:pPr>
      <w:r w:rsidRPr="0011760E">
        <w:rPr>
          <w:b/>
          <w:u w:val="single" w:color="000000"/>
        </w:rPr>
        <w:t xml:space="preserve">MARKETING INSTITUTE OF IRELAND COMPANY </w:t>
      </w:r>
    </w:p>
    <w:p w14:paraId="2CB820D9" w14:textId="77777777" w:rsidR="001E3E12" w:rsidRPr="0011760E" w:rsidRDefault="001E3E12" w:rsidP="001E3E12">
      <w:pPr>
        <w:spacing w:after="21" w:line="256" w:lineRule="auto"/>
        <w:ind w:right="355"/>
        <w:jc w:val="center"/>
      </w:pPr>
      <w:r w:rsidRPr="0011760E">
        <w:rPr>
          <w:b/>
          <w:u w:val="single" w:color="000000"/>
        </w:rPr>
        <w:t>LIMITED BY GUARANTEE</w:t>
      </w:r>
      <w:r w:rsidRPr="0011760E">
        <w:rPr>
          <w:b/>
        </w:rPr>
        <w:t xml:space="preserve"> </w:t>
      </w:r>
    </w:p>
    <w:p w14:paraId="2ED0F741" w14:textId="036D6F4E" w:rsidR="001E3E12" w:rsidRPr="0011760E" w:rsidRDefault="001E3E12" w:rsidP="001E3E12">
      <w:pPr>
        <w:spacing w:line="256" w:lineRule="auto"/>
        <w:jc w:val="center"/>
      </w:pPr>
      <w:r w:rsidRPr="0011760E">
        <w:t>(the “</w:t>
      </w:r>
      <w:r w:rsidR="0011760E" w:rsidRPr="0011760E">
        <w:t>Institute</w:t>
      </w:r>
      <w:r w:rsidRPr="0011760E">
        <w:t xml:space="preserve">”) </w:t>
      </w:r>
    </w:p>
    <w:p w14:paraId="21AA4AF6" w14:textId="77777777" w:rsidR="001E3E12" w:rsidRPr="0011760E" w:rsidRDefault="001E3E12" w:rsidP="001E3E12">
      <w:pPr>
        <w:spacing w:line="256" w:lineRule="auto"/>
        <w:ind w:right="299"/>
        <w:jc w:val="center"/>
      </w:pPr>
      <w:r w:rsidRPr="0011760E">
        <w:rPr>
          <w:b/>
        </w:rPr>
        <w:t xml:space="preserve"> </w:t>
      </w:r>
    </w:p>
    <w:p w14:paraId="1D0A8ABF" w14:textId="389CA904" w:rsidR="001E3E12" w:rsidRPr="0011760E" w:rsidRDefault="001E3E12" w:rsidP="001E3E12">
      <w:pPr>
        <w:ind w:left="-5"/>
      </w:pPr>
      <w:r w:rsidRPr="0011760E">
        <w:t xml:space="preserve">Minutes of </w:t>
      </w:r>
      <w:r w:rsidR="00AD6EF7" w:rsidRPr="0011760E">
        <w:t xml:space="preserve">the Annual General </w:t>
      </w:r>
      <w:r w:rsidRPr="0011760E">
        <w:t xml:space="preserve">Meeting of the </w:t>
      </w:r>
      <w:proofErr w:type="gramStart"/>
      <w:r w:rsidRPr="0011760E">
        <w:t>above named</w:t>
      </w:r>
      <w:proofErr w:type="gramEnd"/>
      <w:r w:rsidRPr="0011760E">
        <w:t xml:space="preserve"> Company held virtually, via Zoom on </w:t>
      </w:r>
      <w:r w:rsidR="00AD6EF7" w:rsidRPr="0011760E">
        <w:t>2</w:t>
      </w:r>
      <w:r w:rsidR="003D3DC3" w:rsidRPr="0011760E">
        <w:t>5</w:t>
      </w:r>
      <w:r w:rsidRPr="0011760E">
        <w:rPr>
          <w:vertAlign w:val="superscript"/>
        </w:rPr>
        <w:t>th</w:t>
      </w:r>
      <w:r w:rsidRPr="0011760E">
        <w:t xml:space="preserve"> </w:t>
      </w:r>
      <w:r w:rsidR="00AD6EF7" w:rsidRPr="0011760E">
        <w:t>November</w:t>
      </w:r>
      <w:r w:rsidRPr="0011760E">
        <w:t xml:space="preserve"> 202</w:t>
      </w:r>
      <w:r w:rsidR="003D3DC3" w:rsidRPr="0011760E">
        <w:t>1</w:t>
      </w:r>
      <w:r w:rsidRPr="0011760E">
        <w:t xml:space="preserve"> at 5.00 p.m. </w:t>
      </w:r>
    </w:p>
    <w:p w14:paraId="387990E3" w14:textId="77777777" w:rsidR="001E3E12" w:rsidRPr="0011760E" w:rsidRDefault="001E3E12" w:rsidP="001E3E12">
      <w:pPr>
        <w:spacing w:line="256" w:lineRule="auto"/>
      </w:pPr>
      <w:r w:rsidRPr="0011760E">
        <w:t xml:space="preserve"> </w:t>
      </w:r>
    </w:p>
    <w:p w14:paraId="2AB82397" w14:textId="77777777" w:rsidR="001E3E12" w:rsidRPr="0011760E" w:rsidRDefault="001E3E12" w:rsidP="001E3E12">
      <w:pPr>
        <w:spacing w:line="256" w:lineRule="auto"/>
        <w:ind w:left="-5"/>
      </w:pPr>
      <w:r w:rsidRPr="0011760E">
        <w:rPr>
          <w:b/>
        </w:rPr>
        <w:t xml:space="preserve">PRESENT: </w:t>
      </w:r>
    </w:p>
    <w:p w14:paraId="38E71545" w14:textId="77777777" w:rsidR="00F41024" w:rsidRPr="00F41024" w:rsidRDefault="00F41024" w:rsidP="00F41024">
      <w:pPr>
        <w:autoSpaceDE/>
        <w:autoSpaceDN/>
        <w:jc w:val="left"/>
        <w:rPr>
          <w:color w:val="000000"/>
          <w:lang w:val="en-IE" w:eastAsia="en-GB"/>
        </w:rPr>
      </w:pPr>
      <w:r w:rsidRPr="00F41024">
        <w:rPr>
          <w:color w:val="000029"/>
          <w:lang w:val="en-IE" w:eastAsia="en-GB"/>
        </w:rPr>
        <w:t>Alan Cox</w:t>
      </w:r>
    </w:p>
    <w:p w14:paraId="1427DD86" w14:textId="77777777" w:rsidR="00F41024" w:rsidRPr="00F41024" w:rsidRDefault="00F41024" w:rsidP="00F41024">
      <w:pPr>
        <w:autoSpaceDE/>
        <w:autoSpaceDN/>
        <w:jc w:val="left"/>
        <w:rPr>
          <w:color w:val="000000"/>
          <w:lang w:val="en-IE" w:eastAsia="en-GB"/>
        </w:rPr>
      </w:pPr>
      <w:r w:rsidRPr="00F41024">
        <w:rPr>
          <w:color w:val="000029"/>
          <w:lang w:val="en-IE" w:eastAsia="en-GB"/>
        </w:rPr>
        <w:t>Allen Kiernan</w:t>
      </w:r>
    </w:p>
    <w:p w14:paraId="586A0EE8" w14:textId="77777777" w:rsidR="00F41024" w:rsidRPr="00F41024" w:rsidRDefault="00F41024" w:rsidP="00F41024">
      <w:pPr>
        <w:autoSpaceDE/>
        <w:autoSpaceDN/>
        <w:jc w:val="left"/>
        <w:rPr>
          <w:color w:val="000000"/>
          <w:lang w:val="en-IE" w:eastAsia="en-GB"/>
        </w:rPr>
      </w:pPr>
      <w:r w:rsidRPr="00F41024">
        <w:rPr>
          <w:color w:val="000029"/>
          <w:lang w:val="en-IE" w:eastAsia="en-GB"/>
        </w:rPr>
        <w:t>Anthony Neville</w:t>
      </w:r>
    </w:p>
    <w:p w14:paraId="77CAC114" w14:textId="77777777" w:rsidR="00F41024" w:rsidRPr="00F41024" w:rsidRDefault="00F41024" w:rsidP="00F41024">
      <w:pPr>
        <w:autoSpaceDE/>
        <w:autoSpaceDN/>
        <w:jc w:val="left"/>
        <w:rPr>
          <w:color w:val="000000"/>
          <w:lang w:val="en-IE" w:eastAsia="en-GB"/>
        </w:rPr>
      </w:pPr>
      <w:r w:rsidRPr="00F41024">
        <w:rPr>
          <w:color w:val="000029"/>
          <w:lang w:val="en-IE" w:eastAsia="en-GB"/>
        </w:rPr>
        <w:t>Aoife Moreton</w:t>
      </w:r>
    </w:p>
    <w:p w14:paraId="385E2490" w14:textId="77777777" w:rsidR="00F41024" w:rsidRPr="00F41024" w:rsidRDefault="00F41024" w:rsidP="00F41024">
      <w:pPr>
        <w:autoSpaceDE/>
        <w:autoSpaceDN/>
        <w:jc w:val="left"/>
        <w:rPr>
          <w:color w:val="000000"/>
          <w:lang w:val="en-IE" w:eastAsia="en-GB"/>
        </w:rPr>
      </w:pPr>
      <w:r w:rsidRPr="00F41024">
        <w:rPr>
          <w:color w:val="000029"/>
          <w:lang w:val="en-IE" w:eastAsia="en-GB"/>
        </w:rPr>
        <w:t>Barry Dooley</w:t>
      </w:r>
    </w:p>
    <w:p w14:paraId="0EAD6B60" w14:textId="77777777" w:rsidR="00F41024" w:rsidRPr="00F41024" w:rsidRDefault="00F41024" w:rsidP="00F41024">
      <w:pPr>
        <w:autoSpaceDE/>
        <w:autoSpaceDN/>
        <w:jc w:val="left"/>
        <w:rPr>
          <w:color w:val="000000"/>
          <w:lang w:val="en-IE" w:eastAsia="en-GB"/>
        </w:rPr>
      </w:pPr>
      <w:r w:rsidRPr="00F41024">
        <w:rPr>
          <w:color w:val="000029"/>
          <w:lang w:val="en-IE" w:eastAsia="en-GB"/>
        </w:rPr>
        <w:t xml:space="preserve">Cecilia </w:t>
      </w:r>
      <w:proofErr w:type="spellStart"/>
      <w:r w:rsidRPr="00F41024">
        <w:rPr>
          <w:color w:val="000029"/>
          <w:lang w:val="en-IE" w:eastAsia="en-GB"/>
        </w:rPr>
        <w:t>McLernon</w:t>
      </w:r>
      <w:proofErr w:type="spellEnd"/>
    </w:p>
    <w:p w14:paraId="2DFD0B28" w14:textId="77777777" w:rsidR="00F41024" w:rsidRPr="00F41024" w:rsidRDefault="00F41024" w:rsidP="00F41024">
      <w:pPr>
        <w:autoSpaceDE/>
        <w:autoSpaceDN/>
        <w:jc w:val="left"/>
        <w:rPr>
          <w:color w:val="000000"/>
          <w:lang w:val="en-IE" w:eastAsia="en-GB"/>
        </w:rPr>
      </w:pPr>
      <w:r w:rsidRPr="00F41024">
        <w:rPr>
          <w:color w:val="000029"/>
          <w:lang w:val="en-IE" w:eastAsia="en-GB"/>
        </w:rPr>
        <w:t>David Field</w:t>
      </w:r>
    </w:p>
    <w:p w14:paraId="5FA1C9BB" w14:textId="77777777" w:rsidR="00F41024" w:rsidRPr="00F41024" w:rsidRDefault="00F41024" w:rsidP="00F41024">
      <w:pPr>
        <w:autoSpaceDE/>
        <w:autoSpaceDN/>
        <w:jc w:val="left"/>
        <w:rPr>
          <w:color w:val="000000"/>
          <w:lang w:val="en-IE" w:eastAsia="en-GB"/>
        </w:rPr>
      </w:pPr>
      <w:r w:rsidRPr="00F41024">
        <w:rPr>
          <w:color w:val="000029"/>
          <w:lang w:val="en-IE" w:eastAsia="en-GB"/>
        </w:rPr>
        <w:t>Deirdre Wafer</w:t>
      </w:r>
    </w:p>
    <w:p w14:paraId="5CC500B8" w14:textId="77777777" w:rsidR="00F41024" w:rsidRPr="00F41024" w:rsidRDefault="00F41024" w:rsidP="00F41024">
      <w:pPr>
        <w:autoSpaceDE/>
        <w:autoSpaceDN/>
        <w:jc w:val="left"/>
        <w:rPr>
          <w:color w:val="000000"/>
          <w:lang w:val="en-IE" w:eastAsia="en-GB"/>
        </w:rPr>
      </w:pPr>
      <w:r w:rsidRPr="00F41024">
        <w:rPr>
          <w:color w:val="000029"/>
          <w:lang w:val="en-IE" w:eastAsia="en-GB"/>
        </w:rPr>
        <w:t>Eileen Moloney</w:t>
      </w:r>
    </w:p>
    <w:p w14:paraId="0CB9815E" w14:textId="77777777" w:rsidR="00F41024" w:rsidRPr="00F41024" w:rsidRDefault="00F41024" w:rsidP="00F41024">
      <w:pPr>
        <w:autoSpaceDE/>
        <w:autoSpaceDN/>
        <w:jc w:val="left"/>
        <w:rPr>
          <w:color w:val="000000"/>
          <w:lang w:val="en-IE" w:eastAsia="en-GB"/>
        </w:rPr>
      </w:pPr>
      <w:r w:rsidRPr="00F41024">
        <w:rPr>
          <w:color w:val="000029"/>
          <w:lang w:val="en-IE" w:eastAsia="en-GB"/>
        </w:rPr>
        <w:t>Etain Kidney</w:t>
      </w:r>
    </w:p>
    <w:p w14:paraId="43A4A38D" w14:textId="77777777" w:rsidR="00F41024" w:rsidRPr="00F41024" w:rsidRDefault="00F41024" w:rsidP="00F41024">
      <w:pPr>
        <w:autoSpaceDE/>
        <w:autoSpaceDN/>
        <w:jc w:val="left"/>
        <w:rPr>
          <w:color w:val="000000"/>
          <w:lang w:val="en-IE" w:eastAsia="en-GB"/>
        </w:rPr>
      </w:pPr>
      <w:r w:rsidRPr="00F41024">
        <w:rPr>
          <w:color w:val="000029"/>
          <w:lang w:val="en-IE" w:eastAsia="en-GB"/>
        </w:rPr>
        <w:t>Gary Joyce</w:t>
      </w:r>
    </w:p>
    <w:p w14:paraId="1E233F1A" w14:textId="77777777" w:rsidR="00F41024" w:rsidRPr="00F41024" w:rsidRDefault="00F41024" w:rsidP="00F41024">
      <w:pPr>
        <w:autoSpaceDE/>
        <w:autoSpaceDN/>
        <w:jc w:val="left"/>
        <w:rPr>
          <w:color w:val="000000"/>
          <w:lang w:val="en-IE" w:eastAsia="en-GB"/>
        </w:rPr>
      </w:pPr>
      <w:r w:rsidRPr="00F41024">
        <w:rPr>
          <w:color w:val="000029"/>
          <w:lang w:val="en-IE" w:eastAsia="en-GB"/>
        </w:rPr>
        <w:t>Gerard O'Neill</w:t>
      </w:r>
    </w:p>
    <w:p w14:paraId="49388AFB" w14:textId="77777777" w:rsidR="00F41024" w:rsidRPr="00F41024" w:rsidRDefault="00F41024" w:rsidP="00F41024">
      <w:pPr>
        <w:autoSpaceDE/>
        <w:autoSpaceDN/>
        <w:jc w:val="left"/>
        <w:rPr>
          <w:color w:val="000000"/>
          <w:lang w:val="en-IE" w:eastAsia="en-GB"/>
        </w:rPr>
      </w:pPr>
      <w:r w:rsidRPr="00F41024">
        <w:rPr>
          <w:color w:val="000029"/>
          <w:lang w:val="en-IE" w:eastAsia="en-GB"/>
        </w:rPr>
        <w:t>Grainne Phelan</w:t>
      </w:r>
    </w:p>
    <w:p w14:paraId="1938A46A" w14:textId="77777777" w:rsidR="00F41024" w:rsidRPr="00F41024" w:rsidRDefault="00F41024" w:rsidP="00F41024">
      <w:pPr>
        <w:autoSpaceDE/>
        <w:autoSpaceDN/>
        <w:jc w:val="left"/>
        <w:rPr>
          <w:color w:val="000000"/>
          <w:lang w:val="en-IE" w:eastAsia="en-GB"/>
        </w:rPr>
      </w:pPr>
      <w:r w:rsidRPr="00F41024">
        <w:rPr>
          <w:color w:val="000029"/>
          <w:lang w:val="en-IE" w:eastAsia="en-GB"/>
        </w:rPr>
        <w:t>Jenny Bishop</w:t>
      </w:r>
    </w:p>
    <w:p w14:paraId="2D083932" w14:textId="77777777" w:rsidR="00F41024" w:rsidRPr="00F41024" w:rsidRDefault="00F41024" w:rsidP="00F41024">
      <w:pPr>
        <w:autoSpaceDE/>
        <w:autoSpaceDN/>
        <w:jc w:val="left"/>
        <w:rPr>
          <w:color w:val="000000"/>
          <w:lang w:val="en-IE" w:eastAsia="en-GB"/>
        </w:rPr>
      </w:pPr>
      <w:r w:rsidRPr="00F41024">
        <w:rPr>
          <w:color w:val="000029"/>
          <w:lang w:val="en-IE" w:eastAsia="en-GB"/>
        </w:rPr>
        <w:t>Jerry Crowley</w:t>
      </w:r>
    </w:p>
    <w:p w14:paraId="2F86FFF8" w14:textId="77777777" w:rsidR="00F41024" w:rsidRPr="00F41024" w:rsidRDefault="00F41024" w:rsidP="00F41024">
      <w:pPr>
        <w:autoSpaceDE/>
        <w:autoSpaceDN/>
        <w:jc w:val="left"/>
        <w:rPr>
          <w:color w:val="000000"/>
          <w:lang w:val="en-IE" w:eastAsia="en-GB"/>
        </w:rPr>
      </w:pPr>
      <w:r w:rsidRPr="00F41024">
        <w:rPr>
          <w:color w:val="000029"/>
          <w:lang w:val="en-IE" w:eastAsia="en-GB"/>
        </w:rPr>
        <w:t>John McGuire</w:t>
      </w:r>
    </w:p>
    <w:p w14:paraId="69168789" w14:textId="77777777" w:rsidR="00F41024" w:rsidRPr="00F41024" w:rsidRDefault="00F41024" w:rsidP="00F41024">
      <w:pPr>
        <w:autoSpaceDE/>
        <w:autoSpaceDN/>
        <w:jc w:val="left"/>
        <w:rPr>
          <w:color w:val="000000"/>
          <w:lang w:val="en-IE" w:eastAsia="en-GB"/>
        </w:rPr>
      </w:pPr>
      <w:r w:rsidRPr="00F41024">
        <w:rPr>
          <w:color w:val="000029"/>
          <w:lang w:val="en-IE" w:eastAsia="en-GB"/>
        </w:rPr>
        <w:t>John Trainor</w:t>
      </w:r>
    </w:p>
    <w:p w14:paraId="205A86B0" w14:textId="77777777" w:rsidR="00F41024" w:rsidRPr="00F41024" w:rsidRDefault="00F41024" w:rsidP="00F41024">
      <w:pPr>
        <w:autoSpaceDE/>
        <w:autoSpaceDN/>
        <w:jc w:val="left"/>
        <w:rPr>
          <w:color w:val="000000"/>
          <w:lang w:val="en-IE" w:eastAsia="en-GB"/>
        </w:rPr>
      </w:pPr>
      <w:r w:rsidRPr="00F41024">
        <w:rPr>
          <w:color w:val="000029"/>
          <w:lang w:val="en-IE" w:eastAsia="en-GB"/>
        </w:rPr>
        <w:t>Liam Mc Donnell</w:t>
      </w:r>
    </w:p>
    <w:p w14:paraId="4BEDC157" w14:textId="77777777" w:rsidR="00F41024" w:rsidRPr="00F41024" w:rsidRDefault="00F41024" w:rsidP="00F41024">
      <w:pPr>
        <w:autoSpaceDE/>
        <w:autoSpaceDN/>
        <w:jc w:val="left"/>
        <w:rPr>
          <w:color w:val="000000"/>
          <w:lang w:val="en-IE" w:eastAsia="en-GB"/>
        </w:rPr>
      </w:pPr>
      <w:r w:rsidRPr="00F41024">
        <w:rPr>
          <w:color w:val="000029"/>
          <w:lang w:val="en-IE" w:eastAsia="en-GB"/>
        </w:rPr>
        <w:t>Marie Therese Campbell</w:t>
      </w:r>
    </w:p>
    <w:p w14:paraId="7B1EF14E" w14:textId="77777777" w:rsidR="00F41024" w:rsidRPr="00F41024" w:rsidRDefault="00F41024" w:rsidP="00F41024">
      <w:pPr>
        <w:autoSpaceDE/>
        <w:autoSpaceDN/>
        <w:jc w:val="left"/>
        <w:rPr>
          <w:color w:val="000000"/>
          <w:lang w:val="en-IE" w:eastAsia="en-GB"/>
        </w:rPr>
      </w:pPr>
      <w:r w:rsidRPr="00F41024">
        <w:rPr>
          <w:color w:val="000029"/>
          <w:lang w:val="en-IE" w:eastAsia="en-GB"/>
        </w:rPr>
        <w:t>Michelle Nolan</w:t>
      </w:r>
    </w:p>
    <w:p w14:paraId="6D1C4135" w14:textId="77777777" w:rsidR="00F41024" w:rsidRPr="00F41024" w:rsidRDefault="00F41024" w:rsidP="00F41024">
      <w:pPr>
        <w:autoSpaceDE/>
        <w:autoSpaceDN/>
        <w:jc w:val="left"/>
        <w:rPr>
          <w:color w:val="000000"/>
          <w:lang w:val="en-IE" w:eastAsia="en-GB"/>
        </w:rPr>
      </w:pPr>
      <w:r w:rsidRPr="00F41024">
        <w:rPr>
          <w:color w:val="000029"/>
          <w:lang w:val="en-IE" w:eastAsia="en-GB"/>
        </w:rPr>
        <w:t>Pat Kinsley</w:t>
      </w:r>
    </w:p>
    <w:p w14:paraId="6FFE8277" w14:textId="77777777" w:rsidR="00F41024" w:rsidRPr="00F41024" w:rsidRDefault="00F41024" w:rsidP="00F41024">
      <w:pPr>
        <w:autoSpaceDE/>
        <w:autoSpaceDN/>
        <w:jc w:val="left"/>
        <w:rPr>
          <w:color w:val="000000"/>
          <w:lang w:val="en-IE" w:eastAsia="en-GB"/>
        </w:rPr>
      </w:pPr>
      <w:r w:rsidRPr="00F41024">
        <w:rPr>
          <w:color w:val="000029"/>
          <w:lang w:val="en-IE" w:eastAsia="en-GB"/>
        </w:rPr>
        <w:t>Patrick Mannion</w:t>
      </w:r>
    </w:p>
    <w:p w14:paraId="11E004F2" w14:textId="77777777" w:rsidR="00F41024" w:rsidRPr="00F41024" w:rsidRDefault="00F41024" w:rsidP="00F41024">
      <w:pPr>
        <w:autoSpaceDE/>
        <w:autoSpaceDN/>
        <w:jc w:val="left"/>
        <w:rPr>
          <w:color w:val="000000"/>
          <w:lang w:val="en-IE" w:eastAsia="en-GB"/>
        </w:rPr>
      </w:pPr>
      <w:r w:rsidRPr="00F41024">
        <w:rPr>
          <w:color w:val="000029"/>
          <w:lang w:val="en-IE" w:eastAsia="en-GB"/>
        </w:rPr>
        <w:t>Tom Trainor</w:t>
      </w:r>
    </w:p>
    <w:p w14:paraId="5A2A792D" w14:textId="77777777" w:rsidR="00F41024" w:rsidRPr="00F41024" w:rsidRDefault="00F41024" w:rsidP="00F41024">
      <w:pPr>
        <w:autoSpaceDE/>
        <w:autoSpaceDN/>
        <w:jc w:val="left"/>
        <w:rPr>
          <w:color w:val="000000"/>
          <w:lang w:val="en-IE" w:eastAsia="en-GB"/>
        </w:rPr>
      </w:pPr>
      <w:r w:rsidRPr="00F41024">
        <w:rPr>
          <w:color w:val="000029"/>
          <w:lang w:val="en-IE" w:eastAsia="en-GB"/>
        </w:rPr>
        <w:t>Tom Kinsella</w:t>
      </w:r>
    </w:p>
    <w:p w14:paraId="0E02CAF7" w14:textId="77777777" w:rsidR="008366F9" w:rsidRPr="0011760E" w:rsidRDefault="008366F9" w:rsidP="00D64D3A">
      <w:pPr>
        <w:spacing w:line="256" w:lineRule="auto"/>
      </w:pPr>
    </w:p>
    <w:p w14:paraId="624BB852" w14:textId="051DE829" w:rsidR="001E3E12" w:rsidRPr="0011760E" w:rsidRDefault="001E3E12" w:rsidP="001E3E12">
      <w:pPr>
        <w:spacing w:line="256" w:lineRule="auto"/>
        <w:rPr>
          <w:b/>
        </w:rPr>
      </w:pPr>
      <w:r w:rsidRPr="0011760E">
        <w:rPr>
          <w:b/>
        </w:rPr>
        <w:t>IN ATTENDANCE:</w:t>
      </w:r>
    </w:p>
    <w:p w14:paraId="152C3E90" w14:textId="0495F337" w:rsidR="001E3E12" w:rsidRPr="0011760E" w:rsidRDefault="001E3E12" w:rsidP="001E3E12">
      <w:pPr>
        <w:spacing w:line="256" w:lineRule="auto"/>
        <w:rPr>
          <w:bCs/>
        </w:rPr>
      </w:pPr>
      <w:r w:rsidRPr="0011760E">
        <w:rPr>
          <w:bCs/>
        </w:rPr>
        <w:t xml:space="preserve">Patricia Lloyd – HLB Sheehan Quinn </w:t>
      </w:r>
    </w:p>
    <w:p w14:paraId="286654E5" w14:textId="7A358EF0" w:rsidR="003D3DC3" w:rsidRPr="0011760E" w:rsidRDefault="008416E1" w:rsidP="003D3DC3">
      <w:pPr>
        <w:spacing w:line="256" w:lineRule="auto"/>
        <w:rPr>
          <w:bCs/>
        </w:rPr>
      </w:pPr>
      <w:r w:rsidRPr="0011760E">
        <w:rPr>
          <w:bCs/>
        </w:rPr>
        <w:t>Mark Butler</w:t>
      </w:r>
      <w:r w:rsidR="003D3DC3" w:rsidRPr="0011760E">
        <w:rPr>
          <w:bCs/>
        </w:rPr>
        <w:t xml:space="preserve"> – HLB Sheehan Quinn </w:t>
      </w:r>
    </w:p>
    <w:p w14:paraId="5D68C7F1" w14:textId="77777777" w:rsidR="001E3E12" w:rsidRPr="0011760E" w:rsidRDefault="001E3E12" w:rsidP="001E3E12">
      <w:r w:rsidRPr="0011760E">
        <w:rPr>
          <w:bCs/>
        </w:rPr>
        <w:t>V</w:t>
      </w:r>
      <w:r w:rsidRPr="0011760E">
        <w:t xml:space="preserve">ictoria Barrett – CLS Chartered Secretaries </w:t>
      </w:r>
    </w:p>
    <w:p w14:paraId="555DCD22" w14:textId="77777777" w:rsidR="000D2E6F" w:rsidRPr="0011760E" w:rsidRDefault="000D2E6F" w:rsidP="000D2E6F"/>
    <w:p w14:paraId="58AB989F" w14:textId="0151F826" w:rsidR="000D2E6F" w:rsidRPr="0011760E" w:rsidRDefault="000D2E6F" w:rsidP="000D2E6F">
      <w:pPr>
        <w:rPr>
          <w:color w:val="FF0000"/>
        </w:rPr>
      </w:pPr>
    </w:p>
    <w:p w14:paraId="3DE6CF3B" w14:textId="77777777" w:rsidR="000D2E6F" w:rsidRPr="0011760E" w:rsidRDefault="000D2E6F" w:rsidP="000D2E6F"/>
    <w:p w14:paraId="5AA8E0C0" w14:textId="77777777" w:rsidR="000D2E6F" w:rsidRPr="0011760E" w:rsidRDefault="000D2E6F" w:rsidP="00C672C2">
      <w:pPr>
        <w:pStyle w:val="ListParagraph"/>
        <w:numPr>
          <w:ilvl w:val="0"/>
          <w:numId w:val="1"/>
        </w:numPr>
        <w:ind w:hanging="720"/>
        <w:rPr>
          <w:b/>
        </w:rPr>
      </w:pPr>
      <w:r w:rsidRPr="0011760E">
        <w:rPr>
          <w:b/>
        </w:rPr>
        <w:t>Chairperson</w:t>
      </w:r>
    </w:p>
    <w:p w14:paraId="1BC3092F" w14:textId="77777777" w:rsidR="000D2E6F" w:rsidRPr="0011760E" w:rsidRDefault="000D2E6F" w:rsidP="00C672C2">
      <w:pPr>
        <w:ind w:hanging="720"/>
      </w:pPr>
    </w:p>
    <w:p w14:paraId="244404FA" w14:textId="2013EFA0" w:rsidR="000D2E6F" w:rsidRPr="0011760E" w:rsidRDefault="001E3E12" w:rsidP="00C122C5">
      <w:pPr>
        <w:pStyle w:val="ListParagraph"/>
        <w:numPr>
          <w:ilvl w:val="1"/>
          <w:numId w:val="1"/>
        </w:numPr>
        <w:ind w:hanging="720"/>
        <w:rPr>
          <w:iCs/>
        </w:rPr>
      </w:pPr>
      <w:r w:rsidRPr="0011760E">
        <w:rPr>
          <w:bCs/>
          <w:iCs/>
        </w:rPr>
        <w:t>Gerard O’Neill, Chairperson of the Board</w:t>
      </w:r>
      <w:r w:rsidR="00AD6EF7" w:rsidRPr="0011760E">
        <w:rPr>
          <w:bCs/>
          <w:iCs/>
        </w:rPr>
        <w:t>,</w:t>
      </w:r>
      <w:r w:rsidRPr="0011760E">
        <w:rPr>
          <w:bCs/>
          <w:iCs/>
        </w:rPr>
        <w:t xml:space="preserve"> </w:t>
      </w:r>
      <w:r w:rsidR="00AD6EF7" w:rsidRPr="0011760E">
        <w:rPr>
          <w:bCs/>
          <w:iCs/>
        </w:rPr>
        <w:t>assumed</w:t>
      </w:r>
      <w:r w:rsidRPr="0011760E">
        <w:rPr>
          <w:bCs/>
          <w:iCs/>
        </w:rPr>
        <w:t xml:space="preserve"> the Chair.</w:t>
      </w:r>
    </w:p>
    <w:p w14:paraId="37DC8DCA" w14:textId="3D1EBCCD" w:rsidR="00DF0914" w:rsidRDefault="00DF0914" w:rsidP="00DF0914">
      <w:pPr>
        <w:pStyle w:val="ListParagraph"/>
        <w:rPr>
          <w:iCs/>
        </w:rPr>
      </w:pPr>
    </w:p>
    <w:p w14:paraId="5F3DC8F5" w14:textId="60533997" w:rsidR="0011760E" w:rsidRDefault="0011760E" w:rsidP="00DF0914">
      <w:pPr>
        <w:pStyle w:val="ListParagraph"/>
        <w:rPr>
          <w:iCs/>
        </w:rPr>
      </w:pPr>
    </w:p>
    <w:p w14:paraId="73D546D8" w14:textId="580BC960" w:rsidR="0011760E" w:rsidRDefault="0011760E" w:rsidP="00DF0914">
      <w:pPr>
        <w:pStyle w:val="ListParagraph"/>
        <w:rPr>
          <w:iCs/>
        </w:rPr>
      </w:pPr>
    </w:p>
    <w:p w14:paraId="573939EC" w14:textId="77777777" w:rsidR="0011760E" w:rsidRPr="0011760E" w:rsidRDefault="0011760E" w:rsidP="00DF0914">
      <w:pPr>
        <w:pStyle w:val="ListParagraph"/>
        <w:rPr>
          <w:iCs/>
        </w:rPr>
      </w:pPr>
    </w:p>
    <w:p w14:paraId="607FA770" w14:textId="77777777" w:rsidR="000D2E6F" w:rsidRPr="0011760E" w:rsidRDefault="000D2E6F" w:rsidP="00C672C2">
      <w:pPr>
        <w:ind w:hanging="720"/>
      </w:pPr>
    </w:p>
    <w:p w14:paraId="1C474B82" w14:textId="77777777" w:rsidR="000D2E6F" w:rsidRPr="0011760E" w:rsidRDefault="000D2E6F" w:rsidP="00C672C2">
      <w:pPr>
        <w:pStyle w:val="ListParagraph"/>
        <w:numPr>
          <w:ilvl w:val="0"/>
          <w:numId w:val="1"/>
        </w:numPr>
        <w:ind w:hanging="720"/>
        <w:rPr>
          <w:b/>
        </w:rPr>
      </w:pPr>
      <w:r w:rsidRPr="0011760E">
        <w:rPr>
          <w:b/>
        </w:rPr>
        <w:t>Constitution of the meeting</w:t>
      </w:r>
    </w:p>
    <w:p w14:paraId="76286934" w14:textId="77777777" w:rsidR="000D2E6F" w:rsidRPr="0011760E" w:rsidRDefault="000D2E6F" w:rsidP="00C672C2">
      <w:pPr>
        <w:ind w:hanging="720"/>
      </w:pPr>
    </w:p>
    <w:p w14:paraId="0758EBD3" w14:textId="5069FAA8" w:rsidR="00C672C2" w:rsidRPr="0011760E" w:rsidRDefault="00C672C2" w:rsidP="00AD6EF7">
      <w:pPr>
        <w:pStyle w:val="ListParagraph"/>
        <w:numPr>
          <w:ilvl w:val="1"/>
          <w:numId w:val="1"/>
        </w:numPr>
      </w:pPr>
      <w:r w:rsidRPr="0011760E">
        <w:t xml:space="preserve">It </w:t>
      </w:r>
      <w:proofErr w:type="gramStart"/>
      <w:r w:rsidRPr="0011760E">
        <w:t>was noted</w:t>
      </w:r>
      <w:proofErr w:type="gramEnd"/>
      <w:r w:rsidRPr="0011760E">
        <w:t xml:space="preserve"> that notice of the meeting had been given to all persons entitled to receive same and that a quorum was present. Notice convening the meeting </w:t>
      </w:r>
      <w:proofErr w:type="gramStart"/>
      <w:r w:rsidRPr="0011760E">
        <w:t>was taken</w:t>
      </w:r>
      <w:proofErr w:type="gramEnd"/>
      <w:r w:rsidRPr="0011760E">
        <w:t xml:space="preserve"> as read.</w:t>
      </w:r>
    </w:p>
    <w:p w14:paraId="516CA7B0" w14:textId="5E0DC4C7" w:rsidR="00AD6EF7" w:rsidRPr="0011760E" w:rsidRDefault="00AD6EF7" w:rsidP="00AD6EF7"/>
    <w:p w14:paraId="0E5D7814" w14:textId="77777777" w:rsidR="000D2E6F" w:rsidRPr="0011760E" w:rsidRDefault="000D2E6F" w:rsidP="00C672C2">
      <w:pPr>
        <w:ind w:hanging="720"/>
      </w:pPr>
    </w:p>
    <w:p w14:paraId="59AC4339" w14:textId="572DF17C" w:rsidR="00AD6EF7" w:rsidRPr="0011760E" w:rsidRDefault="00AD6EF7" w:rsidP="00C672C2">
      <w:pPr>
        <w:pStyle w:val="ListParagraph"/>
        <w:numPr>
          <w:ilvl w:val="0"/>
          <w:numId w:val="1"/>
        </w:numPr>
        <w:ind w:hanging="720"/>
        <w:rPr>
          <w:b/>
        </w:rPr>
      </w:pPr>
      <w:r w:rsidRPr="0011760E">
        <w:rPr>
          <w:b/>
        </w:rPr>
        <w:t>Chairperson’s Opening Remarks</w:t>
      </w:r>
    </w:p>
    <w:p w14:paraId="71E26798" w14:textId="3D7FF7E7" w:rsidR="00AD6EF7" w:rsidRPr="0011760E" w:rsidRDefault="00AD6EF7" w:rsidP="00AD6EF7">
      <w:pPr>
        <w:rPr>
          <w:b/>
        </w:rPr>
      </w:pPr>
    </w:p>
    <w:p w14:paraId="344BD842" w14:textId="653B3BED" w:rsidR="00FA71CC" w:rsidRPr="0011760E" w:rsidRDefault="00AD6EF7" w:rsidP="00FA71CC">
      <w:pPr>
        <w:pStyle w:val="ListParagraph"/>
        <w:numPr>
          <w:ilvl w:val="1"/>
          <w:numId w:val="1"/>
        </w:numPr>
        <w:rPr>
          <w:bCs/>
        </w:rPr>
      </w:pPr>
      <w:r w:rsidRPr="0011760E">
        <w:rPr>
          <w:bCs/>
        </w:rPr>
        <w:t xml:space="preserve">The Chairman welcomed all in attendance and </w:t>
      </w:r>
      <w:r w:rsidR="00D64D3A" w:rsidRPr="0011760E">
        <w:rPr>
          <w:bCs/>
        </w:rPr>
        <w:t>informed the Meeting that the procedure for voting would be by a show of hands</w:t>
      </w:r>
      <w:r w:rsidR="0011760E">
        <w:rPr>
          <w:bCs/>
        </w:rPr>
        <w:t>.</w:t>
      </w:r>
      <w:r w:rsidR="00D64D3A" w:rsidRPr="0011760E">
        <w:rPr>
          <w:bCs/>
        </w:rPr>
        <w:t xml:space="preserve"> </w:t>
      </w:r>
    </w:p>
    <w:p w14:paraId="047F32C5" w14:textId="77777777" w:rsidR="00FA71CC" w:rsidRPr="0011760E" w:rsidRDefault="00FA71CC" w:rsidP="00FA71CC">
      <w:pPr>
        <w:pStyle w:val="ListParagraph"/>
        <w:rPr>
          <w:bCs/>
        </w:rPr>
      </w:pPr>
    </w:p>
    <w:p w14:paraId="2C5CADB0" w14:textId="2BF1289F" w:rsidR="00CD793D" w:rsidRPr="0011760E" w:rsidRDefault="00CD793D" w:rsidP="00CD793D">
      <w:pPr>
        <w:pStyle w:val="ListParagraph"/>
        <w:ind w:left="1080"/>
        <w:rPr>
          <w:bCs/>
        </w:rPr>
      </w:pPr>
    </w:p>
    <w:p w14:paraId="32D45801" w14:textId="3331679E" w:rsidR="000D2E6F" w:rsidRPr="0011760E" w:rsidRDefault="000D2E6F" w:rsidP="00C672C2">
      <w:pPr>
        <w:pStyle w:val="ListParagraph"/>
        <w:numPr>
          <w:ilvl w:val="0"/>
          <w:numId w:val="1"/>
        </w:numPr>
        <w:ind w:hanging="720"/>
        <w:rPr>
          <w:b/>
        </w:rPr>
      </w:pPr>
      <w:r w:rsidRPr="0011760E">
        <w:rPr>
          <w:b/>
        </w:rPr>
        <w:t>Minutes of the Last Meeting</w:t>
      </w:r>
    </w:p>
    <w:p w14:paraId="1740F5CF" w14:textId="77777777" w:rsidR="000D2E6F" w:rsidRPr="0011760E" w:rsidRDefault="000D2E6F" w:rsidP="00C672C2">
      <w:pPr>
        <w:ind w:hanging="720"/>
      </w:pPr>
    </w:p>
    <w:p w14:paraId="3222B8B4" w14:textId="2F3DEBC8" w:rsidR="000D2E6F" w:rsidRPr="0011760E" w:rsidRDefault="000D2E6F" w:rsidP="00C122C5">
      <w:pPr>
        <w:pStyle w:val="ListParagraph"/>
        <w:numPr>
          <w:ilvl w:val="1"/>
          <w:numId w:val="1"/>
        </w:numPr>
        <w:ind w:hanging="720"/>
      </w:pPr>
      <w:r w:rsidRPr="0011760E">
        <w:t xml:space="preserve">The Chairperson </w:t>
      </w:r>
      <w:r w:rsidR="001C3081" w:rsidRPr="0011760E">
        <w:t>noted that the m</w:t>
      </w:r>
      <w:r w:rsidRPr="0011760E">
        <w:t xml:space="preserve">inutes of the last </w:t>
      </w:r>
      <w:r w:rsidR="001C3081" w:rsidRPr="0011760E">
        <w:t>Annual General Meeting</w:t>
      </w:r>
      <w:r w:rsidRPr="0011760E">
        <w:t xml:space="preserve"> held on </w:t>
      </w:r>
      <w:r w:rsidR="00D64D3A" w:rsidRPr="0011760E">
        <w:t>26</w:t>
      </w:r>
      <w:r w:rsidR="00D64D3A" w:rsidRPr="0011760E">
        <w:rPr>
          <w:vertAlign w:val="superscript"/>
        </w:rPr>
        <w:t>th</w:t>
      </w:r>
      <w:r w:rsidR="00D64D3A" w:rsidRPr="0011760E">
        <w:t xml:space="preserve"> November 2020</w:t>
      </w:r>
      <w:r w:rsidR="001C3081" w:rsidRPr="0011760E">
        <w:t xml:space="preserve"> had </w:t>
      </w:r>
      <w:proofErr w:type="gramStart"/>
      <w:r w:rsidR="001C3081" w:rsidRPr="0011760E">
        <w:t>been made</w:t>
      </w:r>
      <w:proofErr w:type="gramEnd"/>
      <w:r w:rsidR="001C3081" w:rsidRPr="0011760E">
        <w:t xml:space="preserve"> available to all Members prior to the Meeting</w:t>
      </w:r>
      <w:r w:rsidRPr="0011760E">
        <w:t xml:space="preserve">. </w:t>
      </w:r>
      <w:r w:rsidR="00917049" w:rsidRPr="0011760E">
        <w:t xml:space="preserve">On the proposal of </w:t>
      </w:r>
      <w:r w:rsidR="00D64D3A" w:rsidRPr="0011760E">
        <w:t xml:space="preserve">Patrick Mannion </w:t>
      </w:r>
      <w:r w:rsidR="00917049" w:rsidRPr="0011760E">
        <w:t>and Seconded by Tom Kinsella, t</w:t>
      </w:r>
      <w:r w:rsidRPr="0011760E">
        <w:t xml:space="preserve">he minutes </w:t>
      </w:r>
      <w:proofErr w:type="gramStart"/>
      <w:r w:rsidRPr="0011760E">
        <w:t>were noted</w:t>
      </w:r>
      <w:proofErr w:type="gramEnd"/>
      <w:r w:rsidRPr="0011760E">
        <w:t xml:space="preserve"> and approved as an accurate record of the last meeting.</w:t>
      </w:r>
    </w:p>
    <w:p w14:paraId="2199FFA5" w14:textId="77777777" w:rsidR="00DF0914" w:rsidRPr="0011760E" w:rsidRDefault="00DF0914" w:rsidP="00DF0914">
      <w:pPr>
        <w:pStyle w:val="ListParagraph"/>
      </w:pPr>
    </w:p>
    <w:p w14:paraId="3002296F" w14:textId="52771132" w:rsidR="00D64D3A" w:rsidRPr="0011760E" w:rsidRDefault="00D64D3A" w:rsidP="00D64D3A">
      <w:pPr>
        <w:pStyle w:val="ListParagraph"/>
        <w:numPr>
          <w:ilvl w:val="0"/>
          <w:numId w:val="1"/>
        </w:numPr>
        <w:ind w:hanging="720"/>
        <w:rPr>
          <w:b/>
        </w:rPr>
      </w:pPr>
      <w:r w:rsidRPr="0011760E">
        <w:rPr>
          <w:b/>
        </w:rPr>
        <w:t>Minutes of the Extraordinary General Meeting</w:t>
      </w:r>
    </w:p>
    <w:p w14:paraId="5DFC6342" w14:textId="77777777" w:rsidR="00D64D3A" w:rsidRPr="0011760E" w:rsidRDefault="00D64D3A" w:rsidP="00D64D3A">
      <w:pPr>
        <w:ind w:hanging="720"/>
      </w:pPr>
    </w:p>
    <w:p w14:paraId="3678D64F" w14:textId="01B3D8D7" w:rsidR="00D64D3A" w:rsidRPr="0011760E" w:rsidRDefault="00D64D3A" w:rsidP="00D64D3A">
      <w:pPr>
        <w:pStyle w:val="ListParagraph"/>
        <w:numPr>
          <w:ilvl w:val="1"/>
          <w:numId w:val="1"/>
        </w:numPr>
        <w:ind w:hanging="720"/>
      </w:pPr>
      <w:r w:rsidRPr="0011760E">
        <w:t xml:space="preserve">The Chairperson </w:t>
      </w:r>
      <w:r w:rsidR="001C3081" w:rsidRPr="0011760E">
        <w:t>noted that the</w:t>
      </w:r>
      <w:r w:rsidRPr="0011760E">
        <w:t xml:space="preserve"> minutes of the Extraordinary General Meeting held on 11</w:t>
      </w:r>
      <w:r w:rsidRPr="0011760E">
        <w:rPr>
          <w:vertAlign w:val="superscript"/>
        </w:rPr>
        <w:t>th</w:t>
      </w:r>
      <w:r w:rsidRPr="0011760E">
        <w:t xml:space="preserve"> March 2021</w:t>
      </w:r>
      <w:r w:rsidR="001C3081" w:rsidRPr="0011760E">
        <w:t xml:space="preserve"> had </w:t>
      </w:r>
      <w:proofErr w:type="gramStart"/>
      <w:r w:rsidR="001C3081" w:rsidRPr="0011760E">
        <w:t>been made</w:t>
      </w:r>
      <w:proofErr w:type="gramEnd"/>
      <w:r w:rsidR="001C3081" w:rsidRPr="0011760E">
        <w:t xml:space="preserve"> available to all Members prior to the Meeting</w:t>
      </w:r>
      <w:r w:rsidRPr="0011760E">
        <w:t>. On the proposal of Liam McDonnell and Seconded by Pat</w:t>
      </w:r>
      <w:r w:rsidR="001C3081" w:rsidRPr="0011760E">
        <w:t xml:space="preserve"> Kingsley,</w:t>
      </w:r>
      <w:r w:rsidRPr="0011760E">
        <w:t xml:space="preserve"> the minutes </w:t>
      </w:r>
      <w:proofErr w:type="gramStart"/>
      <w:r w:rsidRPr="0011760E">
        <w:t>were noted</w:t>
      </w:r>
      <w:proofErr w:type="gramEnd"/>
      <w:r w:rsidRPr="0011760E">
        <w:t xml:space="preserve"> and approved as an accurate record of the meeting.</w:t>
      </w:r>
    </w:p>
    <w:p w14:paraId="2AFF0852" w14:textId="77777777" w:rsidR="00CD793D" w:rsidRPr="0011760E" w:rsidRDefault="00CD793D" w:rsidP="00CD793D">
      <w:pPr>
        <w:pStyle w:val="ListParagraph"/>
      </w:pPr>
    </w:p>
    <w:p w14:paraId="79149533" w14:textId="77777777" w:rsidR="000D2E6F" w:rsidRPr="0011760E" w:rsidRDefault="000D2E6F" w:rsidP="00C672C2">
      <w:pPr>
        <w:ind w:hanging="720"/>
      </w:pPr>
    </w:p>
    <w:p w14:paraId="25ACAE21" w14:textId="77777777" w:rsidR="000D2E6F" w:rsidRPr="0011760E" w:rsidRDefault="000D2E6F" w:rsidP="00C672C2">
      <w:pPr>
        <w:pStyle w:val="ListParagraph"/>
        <w:numPr>
          <w:ilvl w:val="0"/>
          <w:numId w:val="1"/>
        </w:numPr>
        <w:ind w:hanging="720"/>
        <w:rPr>
          <w:b/>
        </w:rPr>
      </w:pPr>
      <w:r w:rsidRPr="0011760E">
        <w:rPr>
          <w:b/>
        </w:rPr>
        <w:t>Statutory Financial Statements</w:t>
      </w:r>
    </w:p>
    <w:p w14:paraId="6CA0F157" w14:textId="77777777" w:rsidR="000D2E6F" w:rsidRPr="0011760E" w:rsidRDefault="000D2E6F" w:rsidP="00C672C2">
      <w:pPr>
        <w:ind w:hanging="720"/>
      </w:pPr>
    </w:p>
    <w:p w14:paraId="75579023" w14:textId="36E65DD2" w:rsidR="000D2E6F" w:rsidRPr="0011760E" w:rsidRDefault="000D2E6F" w:rsidP="00C122C5">
      <w:pPr>
        <w:pStyle w:val="ListParagraph"/>
        <w:numPr>
          <w:ilvl w:val="1"/>
          <w:numId w:val="1"/>
        </w:numPr>
        <w:ind w:hanging="720"/>
      </w:pPr>
      <w:r w:rsidRPr="0011760E">
        <w:t xml:space="preserve">The Chairperson presented to the meeting the statutory financial statements and the report of the directors for the </w:t>
      </w:r>
      <w:r w:rsidR="001E3E12" w:rsidRPr="0011760E">
        <w:t>year ended 30 June 202</w:t>
      </w:r>
      <w:r w:rsidR="00D64D3A" w:rsidRPr="0011760E">
        <w:t>1</w:t>
      </w:r>
      <w:r w:rsidRPr="0011760E">
        <w:t xml:space="preserve">. </w:t>
      </w:r>
    </w:p>
    <w:p w14:paraId="42380A3B" w14:textId="77777777" w:rsidR="001E3E12" w:rsidRPr="0011760E" w:rsidRDefault="001E3E12" w:rsidP="001E3E12">
      <w:pPr>
        <w:pStyle w:val="ListParagraph"/>
      </w:pPr>
    </w:p>
    <w:p w14:paraId="554A39E1" w14:textId="05754939" w:rsidR="001E3E12" w:rsidRPr="0011760E" w:rsidRDefault="001E3E12" w:rsidP="00C122C5">
      <w:pPr>
        <w:pStyle w:val="ListParagraph"/>
        <w:numPr>
          <w:ilvl w:val="1"/>
          <w:numId w:val="1"/>
        </w:numPr>
        <w:ind w:hanging="720"/>
      </w:pPr>
      <w:r w:rsidRPr="0011760E">
        <w:t xml:space="preserve">Mr. David Field, Chief Executive Officer, took the Meeting through the headline figures in the accounts. </w:t>
      </w:r>
    </w:p>
    <w:p w14:paraId="3B418088" w14:textId="77777777" w:rsidR="000D2E6F" w:rsidRPr="0011760E" w:rsidRDefault="000D2E6F" w:rsidP="00C672C2">
      <w:pPr>
        <w:ind w:hanging="720"/>
      </w:pPr>
    </w:p>
    <w:p w14:paraId="298E6277" w14:textId="63BD5B67" w:rsidR="00917049" w:rsidRPr="0011760E" w:rsidRDefault="000D2E6F" w:rsidP="00C122C5">
      <w:pPr>
        <w:pStyle w:val="ListParagraph"/>
        <w:numPr>
          <w:ilvl w:val="1"/>
          <w:numId w:val="1"/>
        </w:numPr>
        <w:ind w:hanging="720"/>
      </w:pPr>
      <w:r w:rsidRPr="0011760E">
        <w:t xml:space="preserve">After a careful consideration of the contents </w:t>
      </w:r>
      <w:r w:rsidR="001E3E12" w:rsidRPr="0011760E">
        <w:t>of the financial statements for the year ended 30 June 202</w:t>
      </w:r>
      <w:r w:rsidR="00D64D3A" w:rsidRPr="0011760E">
        <w:t>1</w:t>
      </w:r>
      <w:r w:rsidR="00CD793D" w:rsidRPr="0011760E">
        <w:t>,</w:t>
      </w:r>
      <w:r w:rsidR="001E3E12" w:rsidRPr="0011760E">
        <w:t xml:space="preserve"> on the proposal of </w:t>
      </w:r>
      <w:r w:rsidR="00C5335F" w:rsidRPr="0011760E">
        <w:t xml:space="preserve">Pat </w:t>
      </w:r>
      <w:r w:rsidR="001C3081" w:rsidRPr="0011760E">
        <w:t>Kingsley</w:t>
      </w:r>
      <w:r w:rsidR="00C5335F" w:rsidRPr="0011760E">
        <w:t xml:space="preserve"> </w:t>
      </w:r>
      <w:r w:rsidR="001E3E12" w:rsidRPr="0011760E">
        <w:t xml:space="preserve">and </w:t>
      </w:r>
      <w:r w:rsidR="00917049" w:rsidRPr="0011760E">
        <w:t>S</w:t>
      </w:r>
      <w:r w:rsidR="001E3E12" w:rsidRPr="0011760E">
        <w:t>econded b</w:t>
      </w:r>
      <w:r w:rsidR="00C5335F" w:rsidRPr="0011760E">
        <w:t>y Gary Joyce</w:t>
      </w:r>
      <w:r w:rsidR="00CD793D" w:rsidRPr="0011760E">
        <w:t>,</w:t>
      </w:r>
      <w:r w:rsidRPr="0011760E">
        <w:t xml:space="preserve"> it </w:t>
      </w:r>
      <w:proofErr w:type="gramStart"/>
      <w:r w:rsidRPr="0011760E">
        <w:t>was resolved</w:t>
      </w:r>
      <w:proofErr w:type="gramEnd"/>
      <w:r w:rsidR="00917049" w:rsidRPr="0011760E">
        <w:t>:</w:t>
      </w:r>
    </w:p>
    <w:p w14:paraId="56643BBB" w14:textId="77777777" w:rsidR="00917049" w:rsidRPr="0011760E" w:rsidRDefault="00917049" w:rsidP="00917049"/>
    <w:p w14:paraId="5AECB7F2" w14:textId="1B9ED801" w:rsidR="000D2E6F" w:rsidRPr="0011760E" w:rsidRDefault="000D2E6F" w:rsidP="00917049">
      <w:pPr>
        <w:pStyle w:val="ListParagraph"/>
      </w:pPr>
      <w:r w:rsidRPr="0011760E">
        <w:t xml:space="preserve">"That the statutory financial statements and the report of the directors for the </w:t>
      </w:r>
      <w:r w:rsidR="001E3E12" w:rsidRPr="0011760E">
        <w:t>year ended 30 June 202</w:t>
      </w:r>
      <w:r w:rsidR="00C5335F" w:rsidRPr="0011760E">
        <w:t>1</w:t>
      </w:r>
      <w:r w:rsidRPr="0011760E">
        <w:t xml:space="preserve"> are</w:t>
      </w:r>
      <w:r w:rsidR="00C122C5" w:rsidRPr="0011760E">
        <w:t xml:space="preserve"> hereby received and</w:t>
      </w:r>
      <w:r w:rsidRPr="0011760E">
        <w:t xml:space="preserve"> considered."</w:t>
      </w:r>
    </w:p>
    <w:p w14:paraId="20DA6E0E" w14:textId="77777777" w:rsidR="00917049" w:rsidRPr="0011760E" w:rsidRDefault="00917049" w:rsidP="00917049">
      <w:pPr>
        <w:pStyle w:val="ListParagraph"/>
      </w:pPr>
    </w:p>
    <w:p w14:paraId="36461272" w14:textId="77777777" w:rsidR="000D2E6F" w:rsidRPr="0011760E" w:rsidRDefault="000D2E6F" w:rsidP="00C672C2">
      <w:pPr>
        <w:ind w:hanging="720"/>
        <w:rPr>
          <w:b/>
        </w:rPr>
      </w:pPr>
    </w:p>
    <w:p w14:paraId="468BB16D" w14:textId="77777777" w:rsidR="00917049" w:rsidRPr="0011760E" w:rsidRDefault="00917049" w:rsidP="00917049">
      <w:pPr>
        <w:autoSpaceDE/>
        <w:autoSpaceDN/>
      </w:pPr>
    </w:p>
    <w:p w14:paraId="3908F741" w14:textId="1D4C757A" w:rsidR="00917049" w:rsidRPr="0011760E" w:rsidRDefault="00917049" w:rsidP="000C3B43">
      <w:pPr>
        <w:pStyle w:val="ListParagraph"/>
        <w:numPr>
          <w:ilvl w:val="0"/>
          <w:numId w:val="1"/>
        </w:numPr>
        <w:autoSpaceDE/>
        <w:autoSpaceDN/>
        <w:ind w:hanging="720"/>
      </w:pPr>
      <w:r w:rsidRPr="0011760E">
        <w:rPr>
          <w:b/>
          <w:bCs/>
        </w:rPr>
        <w:t>Reappointment of Auditor</w:t>
      </w:r>
    </w:p>
    <w:p w14:paraId="194388A3" w14:textId="4EDD9B59" w:rsidR="00917049" w:rsidRPr="0011760E" w:rsidRDefault="00917049" w:rsidP="00917049">
      <w:pPr>
        <w:pStyle w:val="ListParagraph"/>
        <w:autoSpaceDE/>
        <w:autoSpaceDN/>
        <w:rPr>
          <w:b/>
          <w:bCs/>
        </w:rPr>
      </w:pPr>
    </w:p>
    <w:p w14:paraId="269D7FC6" w14:textId="72F9EC7D" w:rsidR="00917049" w:rsidRPr="0011760E" w:rsidRDefault="00917049" w:rsidP="00917049">
      <w:pPr>
        <w:pStyle w:val="ListParagraph"/>
        <w:autoSpaceDE/>
        <w:autoSpaceDN/>
      </w:pPr>
      <w:r w:rsidRPr="0011760E">
        <w:t xml:space="preserve">On the proposal of </w:t>
      </w:r>
      <w:r w:rsidR="00C5335F" w:rsidRPr="0011760E">
        <w:t>Patrick Mannion</w:t>
      </w:r>
      <w:r w:rsidRPr="0011760E">
        <w:t xml:space="preserve"> and Seconded by </w:t>
      </w:r>
      <w:r w:rsidR="00C5335F" w:rsidRPr="0011760E">
        <w:t>Liam McDonnell</w:t>
      </w:r>
      <w:r w:rsidRPr="0011760E">
        <w:t xml:space="preserve">, it </w:t>
      </w:r>
      <w:proofErr w:type="gramStart"/>
      <w:r w:rsidRPr="0011760E">
        <w:t>was resolved</w:t>
      </w:r>
      <w:proofErr w:type="gramEnd"/>
      <w:r w:rsidRPr="0011760E">
        <w:t>:</w:t>
      </w:r>
    </w:p>
    <w:p w14:paraId="412ADB94" w14:textId="2436A6CB" w:rsidR="00917049" w:rsidRPr="0011760E" w:rsidRDefault="00917049" w:rsidP="00917049">
      <w:pPr>
        <w:pStyle w:val="ListParagraph"/>
        <w:autoSpaceDE/>
        <w:autoSpaceDN/>
      </w:pPr>
    </w:p>
    <w:p w14:paraId="5FA96E0B" w14:textId="63DA2386" w:rsidR="00917049" w:rsidRPr="0011760E" w:rsidRDefault="00917049" w:rsidP="00C5335F">
      <w:pPr>
        <w:pStyle w:val="ListParagraph"/>
        <w:autoSpaceDE/>
        <w:autoSpaceDN/>
      </w:pPr>
      <w:r w:rsidRPr="0011760E">
        <w:t>“That HLB Sheehan Quinn be reappointed as auditor to the Company for the year 202</w:t>
      </w:r>
      <w:r w:rsidR="00C5335F" w:rsidRPr="0011760E">
        <w:t>1</w:t>
      </w:r>
      <w:r w:rsidRPr="0011760E">
        <w:t xml:space="preserve"> to 202</w:t>
      </w:r>
      <w:r w:rsidR="00C5335F" w:rsidRPr="0011760E">
        <w:t>2</w:t>
      </w:r>
      <w:r w:rsidRPr="0011760E">
        <w:t>.”</w:t>
      </w:r>
    </w:p>
    <w:p w14:paraId="0210D776" w14:textId="5B6B1E97" w:rsidR="00917049" w:rsidRPr="0011760E" w:rsidRDefault="00917049" w:rsidP="00917049">
      <w:pPr>
        <w:pStyle w:val="ListParagraph"/>
        <w:autoSpaceDE/>
        <w:autoSpaceDN/>
      </w:pPr>
    </w:p>
    <w:p w14:paraId="37817573" w14:textId="77777777" w:rsidR="00CD793D" w:rsidRPr="0011760E" w:rsidRDefault="00CD793D" w:rsidP="00917049">
      <w:pPr>
        <w:pStyle w:val="ListParagraph"/>
        <w:autoSpaceDE/>
        <w:autoSpaceDN/>
      </w:pPr>
    </w:p>
    <w:p w14:paraId="6C19C7DC" w14:textId="28A743FD" w:rsidR="00C5335F" w:rsidRPr="0011760E" w:rsidRDefault="00C5335F" w:rsidP="000C3B43">
      <w:pPr>
        <w:pStyle w:val="ListParagraph"/>
        <w:numPr>
          <w:ilvl w:val="0"/>
          <w:numId w:val="1"/>
        </w:numPr>
        <w:autoSpaceDE/>
        <w:autoSpaceDN/>
        <w:ind w:hanging="720"/>
        <w:rPr>
          <w:b/>
          <w:bCs/>
        </w:rPr>
      </w:pPr>
      <w:r w:rsidRPr="0011760E">
        <w:rPr>
          <w:b/>
          <w:bCs/>
        </w:rPr>
        <w:t>Remuneration of Auditor</w:t>
      </w:r>
    </w:p>
    <w:p w14:paraId="33E7F6A3" w14:textId="64ED87C1" w:rsidR="00C5335F" w:rsidRPr="0011760E" w:rsidRDefault="00C5335F" w:rsidP="00C5335F">
      <w:pPr>
        <w:pStyle w:val="ListParagraph"/>
        <w:autoSpaceDE/>
        <w:autoSpaceDN/>
        <w:rPr>
          <w:b/>
          <w:bCs/>
        </w:rPr>
      </w:pPr>
    </w:p>
    <w:p w14:paraId="077DEE54" w14:textId="03D5876B" w:rsidR="00C5335F" w:rsidRPr="0011760E" w:rsidRDefault="00C5335F" w:rsidP="00C5335F">
      <w:pPr>
        <w:pStyle w:val="ListParagraph"/>
        <w:autoSpaceDE/>
        <w:autoSpaceDN/>
      </w:pPr>
      <w:r w:rsidRPr="0011760E">
        <w:t>On the proposal of Deirdre W</w:t>
      </w:r>
      <w:r w:rsidR="00637C39" w:rsidRPr="0011760E">
        <w:t>a</w:t>
      </w:r>
      <w:r w:rsidRPr="0011760E">
        <w:t>fer and seconded by</w:t>
      </w:r>
      <w:r w:rsidR="00443C0D" w:rsidRPr="0011760E">
        <w:t xml:space="preserve"> Allen Kiernan</w:t>
      </w:r>
      <w:r w:rsidRPr="0011760E">
        <w:t xml:space="preserve">, it </w:t>
      </w:r>
      <w:proofErr w:type="gramStart"/>
      <w:r w:rsidRPr="0011760E">
        <w:t>was resolved</w:t>
      </w:r>
      <w:proofErr w:type="gramEnd"/>
      <w:r w:rsidRPr="0011760E">
        <w:t>:</w:t>
      </w:r>
    </w:p>
    <w:p w14:paraId="5274B54A" w14:textId="625BA9A1" w:rsidR="00C5335F" w:rsidRPr="0011760E" w:rsidRDefault="00C5335F" w:rsidP="00C5335F">
      <w:pPr>
        <w:pStyle w:val="ListParagraph"/>
        <w:autoSpaceDE/>
        <w:autoSpaceDN/>
      </w:pPr>
    </w:p>
    <w:p w14:paraId="718765D8" w14:textId="3D050FBC" w:rsidR="00C5335F" w:rsidRPr="0011760E" w:rsidRDefault="00C5335F" w:rsidP="00C5335F">
      <w:pPr>
        <w:pStyle w:val="ListParagraph"/>
        <w:autoSpaceDE/>
        <w:autoSpaceDN/>
      </w:pPr>
      <w:r w:rsidRPr="0011760E">
        <w:t>“That the remuneration of the Auditors for the year 2021 to 2022 b</w:t>
      </w:r>
      <w:r w:rsidR="00443C0D" w:rsidRPr="0011760E">
        <w:t>e</w:t>
      </w:r>
      <w:r w:rsidRPr="0011760E">
        <w:t xml:space="preserve"> and is hereby agreed.”</w:t>
      </w:r>
    </w:p>
    <w:p w14:paraId="25327A97" w14:textId="1C95CAC0" w:rsidR="00C5335F" w:rsidRPr="0011760E" w:rsidRDefault="00C5335F" w:rsidP="00C5335F">
      <w:pPr>
        <w:pStyle w:val="ListParagraph"/>
        <w:autoSpaceDE/>
        <w:autoSpaceDN/>
      </w:pPr>
    </w:p>
    <w:p w14:paraId="398FDDB3" w14:textId="5F38ED79" w:rsidR="00C5335F" w:rsidRPr="0011760E" w:rsidRDefault="00C5335F" w:rsidP="00C5335F">
      <w:pPr>
        <w:pStyle w:val="ListParagraph"/>
        <w:autoSpaceDE/>
        <w:autoSpaceDN/>
      </w:pPr>
    </w:p>
    <w:p w14:paraId="25FB25CF" w14:textId="77777777" w:rsidR="00C5335F" w:rsidRPr="0011760E" w:rsidRDefault="00C5335F" w:rsidP="00C5335F">
      <w:pPr>
        <w:pStyle w:val="ListParagraph"/>
        <w:autoSpaceDE/>
        <w:autoSpaceDN/>
      </w:pPr>
    </w:p>
    <w:p w14:paraId="570D9868" w14:textId="4291BD59" w:rsidR="000C3B43" w:rsidRPr="0011760E" w:rsidRDefault="000C3B43" w:rsidP="000C3B43">
      <w:pPr>
        <w:pStyle w:val="ListParagraph"/>
        <w:numPr>
          <w:ilvl w:val="0"/>
          <w:numId w:val="1"/>
        </w:numPr>
        <w:autoSpaceDE/>
        <w:autoSpaceDN/>
        <w:ind w:hanging="720"/>
      </w:pPr>
      <w:r w:rsidRPr="0011760E">
        <w:rPr>
          <w:b/>
        </w:rPr>
        <w:t>Retirement by Rotation</w:t>
      </w:r>
      <w:r w:rsidRPr="0011760E">
        <w:t xml:space="preserve"> </w:t>
      </w:r>
    </w:p>
    <w:p w14:paraId="3F9CA692" w14:textId="77777777" w:rsidR="000C3B43" w:rsidRPr="0011760E" w:rsidRDefault="000C3B43" w:rsidP="000C3B43">
      <w:pPr>
        <w:ind w:hanging="720"/>
      </w:pPr>
    </w:p>
    <w:p w14:paraId="5E5B15BA" w14:textId="716A98DD" w:rsidR="00917049" w:rsidRPr="0011760E" w:rsidRDefault="00917049" w:rsidP="004F2C41">
      <w:pPr>
        <w:pStyle w:val="ListParagraph"/>
        <w:numPr>
          <w:ilvl w:val="1"/>
          <w:numId w:val="1"/>
        </w:numPr>
        <w:autoSpaceDE/>
        <w:autoSpaceDN/>
        <w:ind w:left="709" w:hanging="720"/>
      </w:pPr>
      <w:r w:rsidRPr="0011760E">
        <w:t>On</w:t>
      </w:r>
      <w:r w:rsidR="004F2C41" w:rsidRPr="0011760E">
        <w:t xml:space="preserve"> the proposal of</w:t>
      </w:r>
      <w:r w:rsidRPr="0011760E">
        <w:t xml:space="preserve"> </w:t>
      </w:r>
      <w:r w:rsidR="00443C0D" w:rsidRPr="0011760E">
        <w:t>Etain Kidney</w:t>
      </w:r>
      <w:r w:rsidR="004F2C41" w:rsidRPr="0011760E">
        <w:t xml:space="preserve"> and </w:t>
      </w:r>
      <w:r w:rsidRPr="0011760E">
        <w:t>S</w:t>
      </w:r>
      <w:r w:rsidR="004F2C41" w:rsidRPr="0011760E">
        <w:t>econded by</w:t>
      </w:r>
      <w:r w:rsidRPr="0011760E">
        <w:t xml:space="preserve"> </w:t>
      </w:r>
      <w:r w:rsidR="00C5335F" w:rsidRPr="0011760E">
        <w:t>Marie Therese</w:t>
      </w:r>
      <w:r w:rsidR="00842005">
        <w:t xml:space="preserve"> Campbell</w:t>
      </w:r>
      <w:r w:rsidRPr="0011760E">
        <w:t xml:space="preserve"> </w:t>
      </w:r>
      <w:r w:rsidRPr="0011760E">
        <w:rPr>
          <w:bCs/>
          <w:iCs/>
        </w:rPr>
        <w:t>i</w:t>
      </w:r>
      <w:r w:rsidR="000C3B43" w:rsidRPr="0011760E">
        <w:rPr>
          <w:bCs/>
          <w:iCs/>
        </w:rPr>
        <w:t xml:space="preserve">t </w:t>
      </w:r>
      <w:proofErr w:type="gramStart"/>
      <w:r w:rsidR="000C3B43" w:rsidRPr="0011760E">
        <w:rPr>
          <w:bCs/>
          <w:iCs/>
        </w:rPr>
        <w:t>was resolved</w:t>
      </w:r>
      <w:proofErr w:type="gramEnd"/>
      <w:r w:rsidRPr="0011760E">
        <w:rPr>
          <w:bCs/>
          <w:iCs/>
        </w:rPr>
        <w:t>:</w:t>
      </w:r>
    </w:p>
    <w:p w14:paraId="441C24DD" w14:textId="77777777" w:rsidR="00917049" w:rsidRPr="0011760E" w:rsidRDefault="00917049" w:rsidP="00917049">
      <w:pPr>
        <w:pStyle w:val="ListParagraph"/>
        <w:autoSpaceDE/>
        <w:autoSpaceDN/>
        <w:ind w:left="709"/>
      </w:pPr>
    </w:p>
    <w:p w14:paraId="77AF123E" w14:textId="5CF9761F" w:rsidR="000C3B43" w:rsidRPr="0011760E" w:rsidRDefault="000C3B43" w:rsidP="00917049">
      <w:pPr>
        <w:pStyle w:val="ListParagraph"/>
        <w:autoSpaceDE/>
        <w:autoSpaceDN/>
        <w:ind w:left="709"/>
      </w:pPr>
      <w:r w:rsidRPr="0011760E">
        <w:t xml:space="preserve">"That </w:t>
      </w:r>
      <w:r w:rsidR="00C5335F" w:rsidRPr="0011760E">
        <w:t xml:space="preserve">Cera Ward </w:t>
      </w:r>
      <w:r w:rsidRPr="0011760E">
        <w:t>who retires by rotation and is eligible for re-election be and is hereby re-elected as a director of the Company."</w:t>
      </w:r>
    </w:p>
    <w:p w14:paraId="0644A8AE" w14:textId="77777777" w:rsidR="004F2C41" w:rsidRPr="0011760E" w:rsidRDefault="004F2C41" w:rsidP="004F2C41">
      <w:pPr>
        <w:ind w:hanging="720"/>
      </w:pPr>
    </w:p>
    <w:p w14:paraId="0EEBF758" w14:textId="670BCF45" w:rsidR="00917049" w:rsidRPr="0011760E" w:rsidRDefault="004F2C41" w:rsidP="004F2C41">
      <w:pPr>
        <w:pStyle w:val="ListParagraph"/>
        <w:numPr>
          <w:ilvl w:val="1"/>
          <w:numId w:val="1"/>
        </w:numPr>
        <w:autoSpaceDE/>
        <w:autoSpaceDN/>
        <w:ind w:left="709" w:hanging="720"/>
      </w:pPr>
      <w:r w:rsidRPr="0011760E">
        <w:t xml:space="preserve">Upon the proposal of </w:t>
      </w:r>
      <w:r w:rsidR="00917049" w:rsidRPr="0011760E">
        <w:t>Barry Dooley a</w:t>
      </w:r>
      <w:r w:rsidRPr="0011760E">
        <w:t xml:space="preserve">nd </w:t>
      </w:r>
      <w:r w:rsidR="00917049" w:rsidRPr="0011760E">
        <w:t>S</w:t>
      </w:r>
      <w:r w:rsidRPr="0011760E">
        <w:t>econded by</w:t>
      </w:r>
      <w:r w:rsidR="00917049" w:rsidRPr="0011760E">
        <w:t xml:space="preserve"> </w:t>
      </w:r>
      <w:r w:rsidR="00C5335F" w:rsidRPr="0011760E">
        <w:t>Pat</w:t>
      </w:r>
      <w:r w:rsidR="001C3081" w:rsidRPr="0011760E">
        <w:t xml:space="preserve"> Kingsley</w:t>
      </w:r>
      <w:r w:rsidRPr="0011760E">
        <w:t>,</w:t>
      </w:r>
      <w:r w:rsidR="00917049" w:rsidRPr="0011760E">
        <w:t xml:space="preserve"> i</w:t>
      </w:r>
      <w:r w:rsidRPr="0011760E">
        <w:t xml:space="preserve">t </w:t>
      </w:r>
      <w:proofErr w:type="gramStart"/>
      <w:r w:rsidRPr="0011760E">
        <w:t>was resolved</w:t>
      </w:r>
      <w:proofErr w:type="gramEnd"/>
      <w:r w:rsidR="00917049" w:rsidRPr="0011760E">
        <w:t>:</w:t>
      </w:r>
    </w:p>
    <w:p w14:paraId="4F9A1C32" w14:textId="77777777" w:rsidR="00917049" w:rsidRPr="0011760E" w:rsidRDefault="00917049" w:rsidP="00917049">
      <w:pPr>
        <w:autoSpaceDE/>
        <w:autoSpaceDN/>
        <w:ind w:left="720"/>
      </w:pPr>
    </w:p>
    <w:p w14:paraId="1307BD75" w14:textId="78847FC8" w:rsidR="004F2C41" w:rsidRPr="0011760E" w:rsidRDefault="004F2C41" w:rsidP="00917049">
      <w:pPr>
        <w:autoSpaceDE/>
        <w:autoSpaceDN/>
        <w:ind w:left="720"/>
      </w:pPr>
      <w:r w:rsidRPr="0011760E">
        <w:t xml:space="preserve">"That </w:t>
      </w:r>
      <w:r w:rsidR="00C5335F" w:rsidRPr="0011760E">
        <w:t>Thomas Kinsella</w:t>
      </w:r>
      <w:r w:rsidRPr="0011760E">
        <w:t xml:space="preserve"> who retires by rotation and is eligible for re-election be and is hereby re-elected as a director of the Company."</w:t>
      </w:r>
    </w:p>
    <w:p w14:paraId="0E2716FE" w14:textId="0CA9C127" w:rsidR="00C5335F" w:rsidRPr="0011760E" w:rsidRDefault="00C5335F" w:rsidP="00917049">
      <w:pPr>
        <w:autoSpaceDE/>
        <w:autoSpaceDN/>
        <w:ind w:left="720"/>
      </w:pPr>
    </w:p>
    <w:p w14:paraId="1BC960E6" w14:textId="5FC4AA67" w:rsidR="000D2E6F" w:rsidRPr="0011760E" w:rsidRDefault="000D2E6F" w:rsidP="004F2C41"/>
    <w:p w14:paraId="65C5F908" w14:textId="1CE9090C" w:rsidR="00C5335F" w:rsidRPr="0011760E" w:rsidRDefault="00A6092F" w:rsidP="00C5335F">
      <w:pPr>
        <w:pStyle w:val="ListParagraph"/>
        <w:numPr>
          <w:ilvl w:val="0"/>
          <w:numId w:val="1"/>
        </w:numPr>
        <w:ind w:hanging="720"/>
        <w:rPr>
          <w:b/>
        </w:rPr>
      </w:pPr>
      <w:r>
        <w:rPr>
          <w:b/>
        </w:rPr>
        <w:t>Re-</w:t>
      </w:r>
      <w:r w:rsidR="00C5335F" w:rsidRPr="0011760E">
        <w:rPr>
          <w:b/>
        </w:rPr>
        <w:t xml:space="preserve">Election of Directors Co-Opted to the Board </w:t>
      </w:r>
      <w:r w:rsidR="00803F8E">
        <w:rPr>
          <w:b/>
        </w:rPr>
        <w:t>D</w:t>
      </w:r>
      <w:r w:rsidR="00C5335F" w:rsidRPr="0011760E">
        <w:rPr>
          <w:b/>
        </w:rPr>
        <w:t>uring the Year</w:t>
      </w:r>
    </w:p>
    <w:p w14:paraId="62D8CB6B" w14:textId="77777777" w:rsidR="00443C0D" w:rsidRPr="0011760E" w:rsidRDefault="00443C0D" w:rsidP="00443C0D">
      <w:pPr>
        <w:pStyle w:val="ListParagraph"/>
        <w:rPr>
          <w:b/>
        </w:rPr>
      </w:pPr>
    </w:p>
    <w:p w14:paraId="58F7A9D7" w14:textId="573E33D9" w:rsidR="00C5335F" w:rsidRPr="0011760E" w:rsidRDefault="00C5335F" w:rsidP="00C5335F">
      <w:pPr>
        <w:pStyle w:val="ListParagraph"/>
        <w:numPr>
          <w:ilvl w:val="1"/>
          <w:numId w:val="1"/>
        </w:numPr>
        <w:autoSpaceDE/>
        <w:autoSpaceDN/>
        <w:ind w:left="709" w:hanging="720"/>
      </w:pPr>
      <w:r w:rsidRPr="0011760E">
        <w:t>On the proposal of</w:t>
      </w:r>
      <w:r w:rsidR="00443C0D" w:rsidRPr="0011760E">
        <w:t xml:space="preserve"> Deirdre W</w:t>
      </w:r>
      <w:r w:rsidR="00637C39" w:rsidRPr="0011760E">
        <w:t>af</w:t>
      </w:r>
      <w:r w:rsidR="00443C0D" w:rsidRPr="0011760E">
        <w:t>er</w:t>
      </w:r>
      <w:r w:rsidRPr="0011760E">
        <w:t xml:space="preserve"> and Seconded by </w:t>
      </w:r>
      <w:r w:rsidR="00443C0D" w:rsidRPr="0011760E">
        <w:t>John McGuire</w:t>
      </w:r>
      <w:r w:rsidRPr="0011760E">
        <w:t xml:space="preserve">, </w:t>
      </w:r>
      <w:r w:rsidRPr="0011760E">
        <w:rPr>
          <w:bCs/>
          <w:iCs/>
        </w:rPr>
        <w:t xml:space="preserve">it </w:t>
      </w:r>
      <w:proofErr w:type="gramStart"/>
      <w:r w:rsidRPr="0011760E">
        <w:rPr>
          <w:bCs/>
          <w:iCs/>
        </w:rPr>
        <w:t>was resolved</w:t>
      </w:r>
      <w:proofErr w:type="gramEnd"/>
      <w:r w:rsidRPr="0011760E">
        <w:rPr>
          <w:bCs/>
          <w:iCs/>
        </w:rPr>
        <w:t>:</w:t>
      </w:r>
    </w:p>
    <w:p w14:paraId="303B7659" w14:textId="77777777" w:rsidR="00C5335F" w:rsidRPr="0011760E" w:rsidRDefault="00C5335F" w:rsidP="00C5335F">
      <w:pPr>
        <w:pStyle w:val="ListParagraph"/>
        <w:autoSpaceDE/>
        <w:autoSpaceDN/>
        <w:ind w:left="709"/>
      </w:pPr>
    </w:p>
    <w:p w14:paraId="7437F49E" w14:textId="324B3897" w:rsidR="00C5335F" w:rsidRPr="0011760E" w:rsidRDefault="00C5335F" w:rsidP="00C5335F">
      <w:pPr>
        <w:pStyle w:val="ListParagraph"/>
        <w:autoSpaceDE/>
        <w:autoSpaceDN/>
        <w:ind w:left="709"/>
        <w:rPr>
          <w:b/>
          <w:bCs/>
          <w:i/>
          <w:iCs/>
        </w:rPr>
      </w:pPr>
      <w:r w:rsidRPr="0011760E">
        <w:t xml:space="preserve">"That </w:t>
      </w:r>
      <w:r w:rsidR="00443C0D" w:rsidRPr="0011760E">
        <w:t>Gary Joyce, who was co-opted to the Board on 22</w:t>
      </w:r>
      <w:r w:rsidR="00443C0D" w:rsidRPr="0011760E">
        <w:rPr>
          <w:vertAlign w:val="superscript"/>
        </w:rPr>
        <w:t>nd</w:t>
      </w:r>
      <w:r w:rsidR="00443C0D" w:rsidRPr="0011760E">
        <w:t xml:space="preserve"> June 2021 be and is hereby </w:t>
      </w:r>
      <w:r w:rsidR="00A6092F">
        <w:t>re-</w:t>
      </w:r>
      <w:r w:rsidR="00443C0D" w:rsidRPr="0011760E">
        <w:t>elected as a Director of the Company</w:t>
      </w:r>
      <w:r w:rsidR="00A6092F">
        <w:t xml:space="preserve"> in accordance with Regulation 52 of the </w:t>
      </w:r>
      <w:proofErr w:type="gramStart"/>
      <w:r w:rsidR="00A6092F">
        <w:t xml:space="preserve">Constitution </w:t>
      </w:r>
      <w:r w:rsidR="00443C0D" w:rsidRPr="0011760E">
        <w:t>.</w:t>
      </w:r>
      <w:proofErr w:type="gramEnd"/>
      <w:r w:rsidR="00443C0D" w:rsidRPr="0011760E">
        <w:t xml:space="preserve">”  </w:t>
      </w:r>
    </w:p>
    <w:p w14:paraId="64500E04" w14:textId="6E36986D" w:rsidR="00443C0D" w:rsidRPr="0011760E" w:rsidRDefault="00443C0D" w:rsidP="00C5335F">
      <w:pPr>
        <w:pStyle w:val="ListParagraph"/>
        <w:autoSpaceDE/>
        <w:autoSpaceDN/>
        <w:ind w:left="709"/>
        <w:rPr>
          <w:b/>
          <w:bCs/>
          <w:i/>
          <w:iCs/>
        </w:rPr>
      </w:pPr>
    </w:p>
    <w:p w14:paraId="0B8745AE" w14:textId="152EE5B8" w:rsidR="00443C0D" w:rsidRPr="0011760E" w:rsidRDefault="00443C0D" w:rsidP="00443C0D">
      <w:pPr>
        <w:pStyle w:val="ListParagraph"/>
        <w:numPr>
          <w:ilvl w:val="1"/>
          <w:numId w:val="1"/>
        </w:numPr>
        <w:autoSpaceDE/>
        <w:autoSpaceDN/>
        <w:ind w:left="709" w:hanging="720"/>
      </w:pPr>
      <w:r w:rsidRPr="0011760E">
        <w:t xml:space="preserve">On the proposal of Barry Dooley and Seconded by John McGuire, </w:t>
      </w:r>
      <w:r w:rsidRPr="0011760E">
        <w:rPr>
          <w:bCs/>
          <w:iCs/>
        </w:rPr>
        <w:t xml:space="preserve">it </w:t>
      </w:r>
      <w:proofErr w:type="gramStart"/>
      <w:r w:rsidRPr="0011760E">
        <w:rPr>
          <w:bCs/>
          <w:iCs/>
        </w:rPr>
        <w:t>was resolved</w:t>
      </w:r>
      <w:proofErr w:type="gramEnd"/>
      <w:r w:rsidRPr="0011760E">
        <w:rPr>
          <w:bCs/>
          <w:iCs/>
        </w:rPr>
        <w:t>:</w:t>
      </w:r>
    </w:p>
    <w:p w14:paraId="5F88CB06" w14:textId="77777777" w:rsidR="00443C0D" w:rsidRPr="0011760E" w:rsidRDefault="00443C0D" w:rsidP="00443C0D">
      <w:pPr>
        <w:pStyle w:val="ListParagraph"/>
        <w:autoSpaceDE/>
        <w:autoSpaceDN/>
        <w:ind w:left="709"/>
      </w:pPr>
    </w:p>
    <w:p w14:paraId="1DE18278" w14:textId="48E5C88A" w:rsidR="00443C0D" w:rsidRPr="0011760E" w:rsidRDefault="00443C0D" w:rsidP="00443C0D">
      <w:pPr>
        <w:pStyle w:val="ListParagraph"/>
        <w:autoSpaceDE/>
        <w:autoSpaceDN/>
        <w:ind w:left="709"/>
        <w:rPr>
          <w:b/>
          <w:bCs/>
          <w:i/>
          <w:iCs/>
        </w:rPr>
      </w:pPr>
      <w:r w:rsidRPr="0011760E">
        <w:t xml:space="preserve">"That </w:t>
      </w:r>
      <w:r w:rsidR="00803F8E">
        <w:t>Allen Kiernan</w:t>
      </w:r>
      <w:r w:rsidRPr="0011760E">
        <w:t>, who was co-opted to the Board on 21</w:t>
      </w:r>
      <w:r w:rsidRPr="0011760E">
        <w:rPr>
          <w:vertAlign w:val="superscript"/>
        </w:rPr>
        <w:t>st</w:t>
      </w:r>
      <w:r w:rsidRPr="0011760E">
        <w:t xml:space="preserve"> September 2021 be and is hereby </w:t>
      </w:r>
      <w:r w:rsidR="00A6092F">
        <w:t>re-</w:t>
      </w:r>
      <w:r w:rsidRPr="0011760E">
        <w:t>elected as a Director of the Company</w:t>
      </w:r>
      <w:r w:rsidR="00A6092F">
        <w:t xml:space="preserve"> in accordance with Regulation 52 of the Constitution</w:t>
      </w:r>
      <w:r w:rsidRPr="0011760E">
        <w:t>.”</w:t>
      </w:r>
      <w:r w:rsidR="00637C39" w:rsidRPr="0011760E">
        <w:t xml:space="preserve"> </w:t>
      </w:r>
    </w:p>
    <w:p w14:paraId="3F8279CB" w14:textId="77777777" w:rsidR="00443C0D" w:rsidRPr="0011760E" w:rsidRDefault="00443C0D" w:rsidP="00C5335F">
      <w:pPr>
        <w:pStyle w:val="ListParagraph"/>
        <w:autoSpaceDE/>
        <w:autoSpaceDN/>
        <w:ind w:left="709"/>
        <w:rPr>
          <w:b/>
          <w:bCs/>
          <w:i/>
          <w:iCs/>
        </w:rPr>
      </w:pPr>
    </w:p>
    <w:p w14:paraId="1C365321" w14:textId="6B1FE351" w:rsidR="00C5335F" w:rsidRPr="0011760E" w:rsidRDefault="00C5335F" w:rsidP="00C5335F">
      <w:pPr>
        <w:pStyle w:val="ListParagraph"/>
        <w:rPr>
          <w:b/>
        </w:rPr>
      </w:pPr>
    </w:p>
    <w:p w14:paraId="41607B75" w14:textId="77777777" w:rsidR="00C5335F" w:rsidRPr="0011760E" w:rsidRDefault="00C5335F" w:rsidP="00C5335F">
      <w:pPr>
        <w:pStyle w:val="ListParagraph"/>
        <w:rPr>
          <w:b/>
        </w:rPr>
      </w:pPr>
    </w:p>
    <w:p w14:paraId="184726D0" w14:textId="5B2C9690" w:rsidR="000D2E6F" w:rsidRPr="0011760E" w:rsidRDefault="003D1CEC" w:rsidP="003D1CEC">
      <w:pPr>
        <w:pStyle w:val="ListParagraph"/>
        <w:numPr>
          <w:ilvl w:val="0"/>
          <w:numId w:val="1"/>
        </w:numPr>
        <w:ind w:hanging="720"/>
        <w:rPr>
          <w:b/>
          <w:bCs/>
        </w:rPr>
      </w:pPr>
      <w:r w:rsidRPr="0011760E">
        <w:rPr>
          <w:b/>
          <w:bCs/>
        </w:rPr>
        <w:t>Chairman’s Address</w:t>
      </w:r>
    </w:p>
    <w:p w14:paraId="64FCE90D" w14:textId="77777777" w:rsidR="004F2C41" w:rsidRPr="0011760E" w:rsidRDefault="004F2C41" w:rsidP="004F2C41">
      <w:pPr>
        <w:pStyle w:val="ListParagraph"/>
      </w:pPr>
    </w:p>
    <w:p w14:paraId="393FA3CB" w14:textId="63644367" w:rsidR="00637C39" w:rsidRPr="0011760E" w:rsidRDefault="00637C39" w:rsidP="00C5335F">
      <w:pPr>
        <w:pStyle w:val="ListParagraph"/>
        <w:numPr>
          <w:ilvl w:val="1"/>
          <w:numId w:val="1"/>
        </w:numPr>
        <w:ind w:hanging="720"/>
      </w:pPr>
      <w:r w:rsidRPr="0011760E">
        <w:t xml:space="preserve">The Chairman addressed the Meeting and noted that </w:t>
      </w:r>
      <w:proofErr w:type="gramStart"/>
      <w:r w:rsidRPr="0011760E">
        <w:t>as a result of</w:t>
      </w:r>
      <w:proofErr w:type="gramEnd"/>
      <w:r w:rsidRPr="0011760E">
        <w:t xml:space="preserve"> the COVID-19 Pandemic the </w:t>
      </w:r>
      <w:r w:rsidR="003D1CEC" w:rsidRPr="0011760E">
        <w:t>Institute</w:t>
      </w:r>
      <w:r w:rsidRPr="0011760E">
        <w:t xml:space="preserve"> had responded successfully to the challenges it posed </w:t>
      </w:r>
      <w:r w:rsidR="003D1CEC" w:rsidRPr="0011760E">
        <w:t xml:space="preserve">and </w:t>
      </w:r>
      <w:r w:rsidRPr="0011760E">
        <w:t>pivoted to a new way of operating as a thriving professional body w</w:t>
      </w:r>
      <w:r w:rsidR="003D1CEC" w:rsidRPr="0011760E">
        <w:t>i</w:t>
      </w:r>
      <w:r w:rsidRPr="0011760E">
        <w:t>th a renewed focus and energy and confidence in the direction in which the Institute is going. Part of that is due to the adoption of the Strategy</w:t>
      </w:r>
      <w:r w:rsidR="001C3081" w:rsidRPr="0011760E">
        <w:t xml:space="preserve"> which </w:t>
      </w:r>
      <w:proofErr w:type="gramStart"/>
      <w:r w:rsidR="001C3081" w:rsidRPr="0011760E">
        <w:t>was launched</w:t>
      </w:r>
      <w:proofErr w:type="gramEnd"/>
      <w:r w:rsidRPr="0011760E">
        <w:t xml:space="preserve"> in May 2021</w:t>
      </w:r>
      <w:r w:rsidR="001C3081" w:rsidRPr="0011760E">
        <w:t>. The Strategy cont</w:t>
      </w:r>
      <w:r w:rsidR="003D1CEC" w:rsidRPr="0011760E">
        <w:t xml:space="preserve">ains </w:t>
      </w:r>
      <w:proofErr w:type="gramStart"/>
      <w:r w:rsidR="003D1CEC" w:rsidRPr="0011760E">
        <w:t>5</w:t>
      </w:r>
      <w:proofErr w:type="gramEnd"/>
      <w:r w:rsidR="003D1CEC" w:rsidRPr="0011760E">
        <w:t xml:space="preserve"> strategic objectives, Education and Life-Long Learning, Membership Experience, Voice of Authority, Brand Re-vitalisation and High</w:t>
      </w:r>
      <w:r w:rsidR="0011760E" w:rsidRPr="0011760E">
        <w:t>-</w:t>
      </w:r>
      <w:r w:rsidR="003D1CEC" w:rsidRPr="0011760E">
        <w:t xml:space="preserve">Performance </w:t>
      </w:r>
      <w:r w:rsidR="003D1CEC" w:rsidRPr="0011760E">
        <w:lastRenderedPageBreak/>
        <w:t xml:space="preserve">Organisation. The Chairman commented on the professionalism and dedication of the team and the CEO in embracing the Strategy. The Chairman welcomed the two new Directors to the Board and thanked the Board for their commitment to the Institute. The Chairman informed the Meeting that the Board </w:t>
      </w:r>
      <w:proofErr w:type="gramStart"/>
      <w:r w:rsidR="003D1CEC" w:rsidRPr="0011760E">
        <w:t>are focused</w:t>
      </w:r>
      <w:proofErr w:type="gramEnd"/>
      <w:r w:rsidR="003D1CEC" w:rsidRPr="0011760E">
        <w:t xml:space="preserve"> on governance, risk and ensuring tight financial control. Also, the Board is committed to ensuring that the targets set as part of the Strategy </w:t>
      </w:r>
      <w:proofErr w:type="gramStart"/>
      <w:r w:rsidR="003D1CEC" w:rsidRPr="0011760E">
        <w:t>are met</w:t>
      </w:r>
      <w:proofErr w:type="gramEnd"/>
      <w:r w:rsidR="003D1CEC" w:rsidRPr="0011760E">
        <w:t xml:space="preserve">. </w:t>
      </w:r>
      <w:r w:rsidR="0011760E" w:rsidRPr="0011760E">
        <w:t>The Chairman thanked all those at the Meeting for their</w:t>
      </w:r>
      <w:r w:rsidR="003D1CEC" w:rsidRPr="0011760E">
        <w:t xml:space="preserve"> attendance</w:t>
      </w:r>
    </w:p>
    <w:p w14:paraId="3B9A39BC" w14:textId="155AFF6E" w:rsidR="003D1CEC" w:rsidRPr="0011760E" w:rsidRDefault="003D1CEC" w:rsidP="003D1CEC"/>
    <w:p w14:paraId="5F05CD7D" w14:textId="13664050" w:rsidR="003D1CEC" w:rsidRPr="0011760E" w:rsidRDefault="003D1CEC" w:rsidP="003D1CEC">
      <w:pPr>
        <w:pStyle w:val="ListParagraph"/>
        <w:numPr>
          <w:ilvl w:val="0"/>
          <w:numId w:val="1"/>
        </w:numPr>
        <w:ind w:hanging="720"/>
        <w:rPr>
          <w:b/>
          <w:bCs/>
        </w:rPr>
      </w:pPr>
      <w:r w:rsidRPr="0011760E">
        <w:rPr>
          <w:b/>
          <w:bCs/>
        </w:rPr>
        <w:t>Any Other Business</w:t>
      </w:r>
    </w:p>
    <w:p w14:paraId="54BDEA65" w14:textId="77777777" w:rsidR="003D1CEC" w:rsidRPr="0011760E" w:rsidRDefault="003D1CEC" w:rsidP="003D1CEC">
      <w:pPr>
        <w:rPr>
          <w:b/>
          <w:bCs/>
        </w:rPr>
      </w:pPr>
    </w:p>
    <w:p w14:paraId="67ACAEBF" w14:textId="76390912" w:rsidR="003D1CEC" w:rsidRPr="0011760E" w:rsidRDefault="0011760E" w:rsidP="0011760E">
      <w:pPr>
        <w:pStyle w:val="ListParagraph"/>
      </w:pPr>
      <w:r w:rsidRPr="0011760E">
        <w:t>Alan</w:t>
      </w:r>
      <w:r w:rsidR="003D1CEC" w:rsidRPr="0011760E">
        <w:t xml:space="preserve"> Cox congratulated all on the Board and the Executive for the </w:t>
      </w:r>
      <w:proofErr w:type="gramStart"/>
      <w:r w:rsidR="003D1CEC" w:rsidRPr="0011760E">
        <w:t>great job</w:t>
      </w:r>
      <w:proofErr w:type="gramEnd"/>
      <w:r w:rsidR="003D1CEC" w:rsidRPr="0011760E">
        <w:t xml:space="preserve"> they are doing and for the energy and vision coming from the Institute. </w:t>
      </w:r>
    </w:p>
    <w:p w14:paraId="5A62C4FC" w14:textId="77777777" w:rsidR="003D1CEC" w:rsidRPr="0011760E" w:rsidRDefault="003D1CEC" w:rsidP="003D1CEC">
      <w:pPr>
        <w:pStyle w:val="ListParagraph"/>
      </w:pPr>
    </w:p>
    <w:p w14:paraId="7CA8C6E3" w14:textId="11A3892B" w:rsidR="000D2E6F" w:rsidRPr="0011760E" w:rsidRDefault="000D2E6F" w:rsidP="00C5335F">
      <w:pPr>
        <w:pStyle w:val="ListParagraph"/>
        <w:numPr>
          <w:ilvl w:val="1"/>
          <w:numId w:val="1"/>
        </w:numPr>
        <w:ind w:hanging="720"/>
      </w:pPr>
      <w:r w:rsidRPr="0011760E">
        <w:t>There being no further business, the meeting then concluded.</w:t>
      </w:r>
    </w:p>
    <w:p w14:paraId="71E2DDAF" w14:textId="77777777" w:rsidR="000D2E6F" w:rsidRPr="0011760E" w:rsidRDefault="000D2E6F" w:rsidP="00C672C2">
      <w:pPr>
        <w:ind w:hanging="720"/>
      </w:pPr>
    </w:p>
    <w:p w14:paraId="275F8015" w14:textId="77777777" w:rsidR="000D2E6F" w:rsidRPr="0011760E" w:rsidRDefault="000D2E6F" w:rsidP="000D2E6F"/>
    <w:p w14:paraId="15C162B3" w14:textId="77777777" w:rsidR="000D2E6F" w:rsidRPr="0011760E" w:rsidRDefault="000D2E6F" w:rsidP="000D2E6F"/>
    <w:p w14:paraId="36F421ED" w14:textId="77777777" w:rsidR="000D2E6F" w:rsidRPr="0011760E" w:rsidRDefault="000D2E6F" w:rsidP="000D2E6F">
      <w:r w:rsidRPr="0011760E">
        <w:t>_______________________</w:t>
      </w:r>
      <w:r w:rsidRPr="0011760E">
        <w:tab/>
      </w:r>
      <w:r w:rsidRPr="0011760E">
        <w:tab/>
      </w:r>
      <w:r w:rsidRPr="0011760E">
        <w:tab/>
      </w:r>
      <w:r w:rsidRPr="0011760E">
        <w:tab/>
        <w:t>_____________________</w:t>
      </w:r>
    </w:p>
    <w:p w14:paraId="2283AEAF" w14:textId="19E47202" w:rsidR="00147DD9" w:rsidRPr="0011760E" w:rsidRDefault="000D2E6F" w:rsidP="000D2E6F">
      <w:r w:rsidRPr="0011760E">
        <w:rPr>
          <w:b/>
        </w:rPr>
        <w:t>Chairperson</w:t>
      </w:r>
      <w:r w:rsidRPr="0011760E">
        <w:rPr>
          <w:b/>
        </w:rPr>
        <w:tab/>
      </w:r>
      <w:r w:rsidRPr="0011760E">
        <w:rPr>
          <w:b/>
        </w:rPr>
        <w:tab/>
      </w:r>
      <w:r w:rsidRPr="0011760E">
        <w:rPr>
          <w:b/>
        </w:rPr>
        <w:tab/>
      </w:r>
      <w:r w:rsidRPr="0011760E">
        <w:rPr>
          <w:b/>
        </w:rPr>
        <w:tab/>
      </w:r>
      <w:r w:rsidRPr="0011760E">
        <w:rPr>
          <w:b/>
        </w:rPr>
        <w:tab/>
      </w:r>
      <w:r w:rsidRPr="0011760E">
        <w:rPr>
          <w:b/>
        </w:rPr>
        <w:tab/>
        <w:t>Date</w:t>
      </w:r>
    </w:p>
    <w:sectPr w:rsidR="00147DD9" w:rsidRPr="0011760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732" w14:textId="77777777" w:rsidR="00BD2CD5" w:rsidRDefault="00BD2CD5" w:rsidP="008F53F2">
      <w:r>
        <w:separator/>
      </w:r>
    </w:p>
  </w:endnote>
  <w:endnote w:type="continuationSeparator" w:id="0">
    <w:p w14:paraId="0530C81C" w14:textId="77777777" w:rsidR="00BD2CD5" w:rsidRDefault="00BD2CD5" w:rsidP="008F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11830"/>
      <w:docPartObj>
        <w:docPartGallery w:val="Page Numbers (Bottom of Page)"/>
        <w:docPartUnique/>
      </w:docPartObj>
    </w:sdtPr>
    <w:sdtEndPr>
      <w:rPr>
        <w:noProof/>
      </w:rPr>
    </w:sdtEndPr>
    <w:sdtContent>
      <w:p w14:paraId="4B0B73DC" w14:textId="73F2EB6F" w:rsidR="0011760E" w:rsidRDefault="001176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048D2C" w14:textId="672EDD9B" w:rsidR="008F53F2" w:rsidRPr="008F53F2" w:rsidRDefault="008F53F2" w:rsidP="008F53F2">
    <w:pPr>
      <w:pStyle w:val="Footer"/>
      <w:jc w:val="right"/>
      <w:rPr>
        <w:rFonts w:ascii="Gilroy" w:hAnsi="Gilroy"/>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DB6A" w14:textId="77777777" w:rsidR="00BD2CD5" w:rsidRDefault="00BD2CD5" w:rsidP="008F53F2">
      <w:r>
        <w:separator/>
      </w:r>
    </w:p>
  </w:footnote>
  <w:footnote w:type="continuationSeparator" w:id="0">
    <w:p w14:paraId="37E04965" w14:textId="77777777" w:rsidR="00BD2CD5" w:rsidRDefault="00BD2CD5" w:rsidP="008F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2A02" w14:textId="72FF0DEC" w:rsidR="005F5417" w:rsidRDefault="005F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13B"/>
    <w:multiLevelType w:val="hybridMultilevel"/>
    <w:tmpl w:val="E3D89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854893"/>
    <w:multiLevelType w:val="hybridMultilevel"/>
    <w:tmpl w:val="D6E82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E30917"/>
    <w:multiLevelType w:val="multilevel"/>
    <w:tmpl w:val="5F4A26F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384235"/>
    <w:multiLevelType w:val="multilevel"/>
    <w:tmpl w:val="585E7C30"/>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rPr>
    </w:lvl>
    <w:lvl w:ilvl="3">
      <w:start w:val="1"/>
      <w:numFmt w:val="bullet"/>
      <w:lvlText w:val=""/>
      <w:lvlJc w:val="left"/>
      <w:pPr>
        <w:ind w:left="1080" w:hanging="720"/>
      </w:pPr>
      <w:rPr>
        <w:rFonts w:ascii="Symbol" w:hAnsi="Symbol"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34333A9D"/>
    <w:multiLevelType w:val="multilevel"/>
    <w:tmpl w:val="585E7C30"/>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rPr>
    </w:lvl>
    <w:lvl w:ilvl="3">
      <w:start w:val="1"/>
      <w:numFmt w:val="bullet"/>
      <w:lvlText w:val=""/>
      <w:lvlJc w:val="left"/>
      <w:pPr>
        <w:ind w:left="1080" w:hanging="720"/>
      </w:pPr>
      <w:rPr>
        <w:rFonts w:ascii="Symbol" w:hAnsi="Symbol"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5" w15:restartNumberingAfterBreak="0">
    <w:nsid w:val="5E9C400C"/>
    <w:multiLevelType w:val="hybridMultilevel"/>
    <w:tmpl w:val="78AE0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3240C8E"/>
    <w:multiLevelType w:val="multilevel"/>
    <w:tmpl w:val="57FCD1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62569470">
    <w:abstractNumId w:val="4"/>
  </w:num>
  <w:num w:numId="2" w16cid:durableId="1876502369">
    <w:abstractNumId w:val="6"/>
  </w:num>
  <w:num w:numId="3" w16cid:durableId="1931497776">
    <w:abstractNumId w:val="2"/>
  </w:num>
  <w:num w:numId="4" w16cid:durableId="328944673">
    <w:abstractNumId w:val="3"/>
  </w:num>
  <w:num w:numId="5" w16cid:durableId="817767315">
    <w:abstractNumId w:val="1"/>
  </w:num>
  <w:num w:numId="6" w16cid:durableId="1755469392">
    <w:abstractNumId w:val="5"/>
  </w:num>
  <w:num w:numId="7" w16cid:durableId="144646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A2"/>
    <w:rsid w:val="000C3B43"/>
    <w:rsid w:val="000D2E6F"/>
    <w:rsid w:val="0011760E"/>
    <w:rsid w:val="001C3081"/>
    <w:rsid w:val="001C3BEC"/>
    <w:rsid w:val="001E3E12"/>
    <w:rsid w:val="0020322C"/>
    <w:rsid w:val="003A1789"/>
    <w:rsid w:val="003D1CEC"/>
    <w:rsid w:val="003D3DC3"/>
    <w:rsid w:val="004178EE"/>
    <w:rsid w:val="00443C0D"/>
    <w:rsid w:val="004A3706"/>
    <w:rsid w:val="004F2C41"/>
    <w:rsid w:val="005376CA"/>
    <w:rsid w:val="00560EF7"/>
    <w:rsid w:val="005B3D55"/>
    <w:rsid w:val="005F4ED3"/>
    <w:rsid w:val="005F5417"/>
    <w:rsid w:val="00620EAC"/>
    <w:rsid w:val="00637C39"/>
    <w:rsid w:val="0065108D"/>
    <w:rsid w:val="00654968"/>
    <w:rsid w:val="006A2E2F"/>
    <w:rsid w:val="006C17F6"/>
    <w:rsid w:val="00766BAC"/>
    <w:rsid w:val="00785B5D"/>
    <w:rsid w:val="00803F8E"/>
    <w:rsid w:val="008366F9"/>
    <w:rsid w:val="008416E1"/>
    <w:rsid w:val="00842005"/>
    <w:rsid w:val="00842B70"/>
    <w:rsid w:val="008F53F2"/>
    <w:rsid w:val="00917049"/>
    <w:rsid w:val="00941DDC"/>
    <w:rsid w:val="009624AE"/>
    <w:rsid w:val="009F7626"/>
    <w:rsid w:val="00A068AA"/>
    <w:rsid w:val="00A6092F"/>
    <w:rsid w:val="00A813D4"/>
    <w:rsid w:val="00A8325E"/>
    <w:rsid w:val="00AA5753"/>
    <w:rsid w:val="00AD6EF7"/>
    <w:rsid w:val="00B277AF"/>
    <w:rsid w:val="00BD2CD5"/>
    <w:rsid w:val="00C122C5"/>
    <w:rsid w:val="00C5335F"/>
    <w:rsid w:val="00C672C2"/>
    <w:rsid w:val="00C71579"/>
    <w:rsid w:val="00CD793D"/>
    <w:rsid w:val="00D64D3A"/>
    <w:rsid w:val="00DF0914"/>
    <w:rsid w:val="00E5113D"/>
    <w:rsid w:val="00EC54AD"/>
    <w:rsid w:val="00F41024"/>
    <w:rsid w:val="00F928A0"/>
    <w:rsid w:val="00FA5FA2"/>
    <w:rsid w:val="00FA71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EA614"/>
  <w15:chartTrackingRefBased/>
  <w15:docId w15:val="{E31A612C-6813-4DCA-8524-65D1715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A2"/>
    <w:pPr>
      <w:autoSpaceDE w:val="0"/>
      <w:autoSpaceDN w:val="0"/>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uiPriority w:val="99"/>
    <w:rsid w:val="00FA5FA2"/>
    <w:pPr>
      <w:jc w:val="center"/>
    </w:pPr>
    <w:rPr>
      <w:b/>
      <w:bCs/>
      <w:sz w:val="32"/>
      <w:szCs w:val="32"/>
    </w:rPr>
  </w:style>
  <w:style w:type="paragraph" w:styleId="BodyText2">
    <w:name w:val="Body Text 2"/>
    <w:basedOn w:val="Normal"/>
    <w:link w:val="BodyText2Char"/>
    <w:uiPriority w:val="99"/>
    <w:rsid w:val="00FA5FA2"/>
    <w:pPr>
      <w:jc w:val="left"/>
    </w:pPr>
    <w:rPr>
      <w:rFonts w:ascii="Arial" w:hAnsi="Arial" w:cs="Arial"/>
      <w:color w:val="FF0000"/>
      <w:sz w:val="22"/>
      <w:szCs w:val="22"/>
    </w:rPr>
  </w:style>
  <w:style w:type="character" w:customStyle="1" w:styleId="BodyText2Char">
    <w:name w:val="Body Text 2 Char"/>
    <w:basedOn w:val="DefaultParagraphFont"/>
    <w:link w:val="BodyText2"/>
    <w:uiPriority w:val="99"/>
    <w:rsid w:val="00FA5FA2"/>
    <w:rPr>
      <w:rFonts w:ascii="Arial" w:eastAsia="Times New Roman" w:hAnsi="Arial" w:cs="Arial"/>
      <w:color w:val="FF0000"/>
      <w:lang w:val="en-GB"/>
    </w:rPr>
  </w:style>
  <w:style w:type="paragraph" w:styleId="BodyText">
    <w:name w:val="Body Text"/>
    <w:basedOn w:val="Normal"/>
    <w:link w:val="BodyTextChar"/>
    <w:uiPriority w:val="99"/>
    <w:semiHidden/>
    <w:unhideWhenUsed/>
    <w:rsid w:val="00FA5FA2"/>
    <w:pPr>
      <w:spacing w:after="120"/>
    </w:pPr>
  </w:style>
  <w:style w:type="character" w:customStyle="1" w:styleId="BodyTextChar">
    <w:name w:val="Body Text Char"/>
    <w:basedOn w:val="DefaultParagraphFont"/>
    <w:link w:val="BodyText"/>
    <w:uiPriority w:val="99"/>
    <w:semiHidden/>
    <w:rsid w:val="00FA5FA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FA5FA2"/>
    <w:pPr>
      <w:spacing w:after="120" w:line="480" w:lineRule="auto"/>
      <w:ind w:left="283"/>
    </w:pPr>
  </w:style>
  <w:style w:type="character" w:customStyle="1" w:styleId="BodyTextIndent2Char">
    <w:name w:val="Body Text Indent 2 Char"/>
    <w:basedOn w:val="DefaultParagraphFont"/>
    <w:link w:val="BodyTextIndent2"/>
    <w:uiPriority w:val="99"/>
    <w:semiHidden/>
    <w:rsid w:val="00FA5FA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672C2"/>
    <w:pPr>
      <w:ind w:left="720"/>
      <w:contextualSpacing/>
    </w:pPr>
  </w:style>
  <w:style w:type="paragraph" w:styleId="Header">
    <w:name w:val="header"/>
    <w:basedOn w:val="Normal"/>
    <w:link w:val="HeaderChar"/>
    <w:uiPriority w:val="99"/>
    <w:unhideWhenUsed/>
    <w:rsid w:val="008F53F2"/>
    <w:pPr>
      <w:tabs>
        <w:tab w:val="center" w:pos="4513"/>
        <w:tab w:val="right" w:pos="9026"/>
      </w:tabs>
    </w:pPr>
  </w:style>
  <w:style w:type="character" w:customStyle="1" w:styleId="HeaderChar">
    <w:name w:val="Header Char"/>
    <w:basedOn w:val="DefaultParagraphFont"/>
    <w:link w:val="Header"/>
    <w:uiPriority w:val="99"/>
    <w:rsid w:val="008F53F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F53F2"/>
    <w:pPr>
      <w:tabs>
        <w:tab w:val="center" w:pos="4513"/>
        <w:tab w:val="right" w:pos="9026"/>
      </w:tabs>
    </w:pPr>
  </w:style>
  <w:style w:type="character" w:customStyle="1" w:styleId="FooterChar">
    <w:name w:val="Footer Char"/>
    <w:basedOn w:val="DefaultParagraphFont"/>
    <w:link w:val="Footer"/>
    <w:uiPriority w:val="99"/>
    <w:rsid w:val="008F53F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4902CA0671347BCDCA4C77E596114" ma:contentTypeVersion="16" ma:contentTypeDescription="Create a new document." ma:contentTypeScope="" ma:versionID="442a475f532f40f89cade05997c009f3">
  <xsd:schema xmlns:xsd="http://www.w3.org/2001/XMLSchema" xmlns:xs="http://www.w3.org/2001/XMLSchema" xmlns:p="http://schemas.microsoft.com/office/2006/metadata/properties" xmlns:ns2="2f30ef29-299f-4101-afde-2349d2815ce9" xmlns:ns3="57187d71-7ca9-4930-a60d-82470094202d" targetNamespace="http://schemas.microsoft.com/office/2006/metadata/properties" ma:root="true" ma:fieldsID="9975cb45b6fe78bbba144c590dc2d61e" ns2:_="" ns3:_="">
    <xsd:import namespace="2f30ef29-299f-4101-afde-2349d2815ce9"/>
    <xsd:import namespace="57187d71-7ca9-4930-a60d-824700942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0ef29-299f-4101-afde-2349d2815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0ccbc7-07b8-4bd3-bc2a-927459f29e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187d71-7ca9-4930-a60d-82470094202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8413436-c03f-4c83-a37c-150549c6f217}" ma:internalName="TaxCatchAll" ma:showField="CatchAllData" ma:web="57187d71-7ca9-4930-a60d-82470094202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30ef29-299f-4101-afde-2349d2815ce9">
      <Terms xmlns="http://schemas.microsoft.com/office/infopath/2007/PartnerControls"/>
    </lcf76f155ced4ddcb4097134ff3c332f>
    <TaxCatchAll xmlns="57187d71-7ca9-4930-a60d-8247009420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ACF42-BA9D-4E04-BBFB-66444B6D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0ef29-299f-4101-afde-2349d2815ce9"/>
    <ds:schemaRef ds:uri="57187d71-7ca9-4930-a60d-824700942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9E81F-AD0E-4C5A-B625-AF510CBA856B}">
  <ds:schemaRefs>
    <ds:schemaRef ds:uri="http://schemas.openxmlformats.org/officeDocument/2006/bibliography"/>
  </ds:schemaRefs>
</ds:datastoreItem>
</file>

<file path=customXml/itemProps3.xml><?xml version="1.0" encoding="utf-8"?>
<ds:datastoreItem xmlns:ds="http://schemas.openxmlformats.org/officeDocument/2006/customXml" ds:itemID="{00C6C1DD-63B1-4864-8191-45BAD749BD7C}">
  <ds:schemaRefs>
    <ds:schemaRef ds:uri="http://schemas.microsoft.com/office/2006/metadata/properties"/>
    <ds:schemaRef ds:uri="http://schemas.microsoft.com/office/infopath/2007/PartnerControls"/>
    <ds:schemaRef ds:uri="2f30ef29-299f-4101-afde-2349d2815ce9"/>
    <ds:schemaRef ds:uri="57187d71-7ca9-4930-a60d-82470094202d"/>
  </ds:schemaRefs>
</ds:datastoreItem>
</file>

<file path=customXml/itemProps4.xml><?xml version="1.0" encoding="utf-8"?>
<ds:datastoreItem xmlns:ds="http://schemas.openxmlformats.org/officeDocument/2006/customXml" ds:itemID="{80749A70-9E47-40A0-A2E1-3BA38CCEC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Sweeney</dc:creator>
  <cp:keywords/>
  <dc:description/>
  <cp:lastModifiedBy>Shane McGonigle</cp:lastModifiedBy>
  <cp:revision>3</cp:revision>
  <cp:lastPrinted>2021-11-29T14:30:00Z</cp:lastPrinted>
  <dcterms:created xsi:type="dcterms:W3CDTF">2022-11-02T10:54:00Z</dcterms:created>
  <dcterms:modified xsi:type="dcterms:W3CDTF">2022-11-02T10:55:00Z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0x0101000234902CA0671347BCDCA4C77E596114</vt:lpwstr>
  </property>
</Properties>
</file>